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5560" w14:textId="77777777" w:rsidR="0008766D" w:rsidRDefault="00000000">
      <w:pPr>
        <w:pStyle w:val="BodyText"/>
        <w:ind w:left="126"/>
        <w:rPr>
          <w:rFonts w:ascii="Times New Roman"/>
          <w:sz w:val="20"/>
        </w:rPr>
      </w:pPr>
      <w:r>
        <w:rPr>
          <w:rFonts w:ascii="Times New Roman"/>
          <w:sz w:val="20"/>
        </w:rPr>
      </w:r>
      <w:r>
        <w:rPr>
          <w:rFonts w:ascii="Times New Roman"/>
          <w:sz w:val="20"/>
        </w:rPr>
        <w:pict w14:anchorId="6A6B5616">
          <v:shapetype id="_x0000_t202" coordsize="21600,21600" o:spt="202" path="m,l,21600r21600,l21600,xe">
            <v:stroke joinstyle="miter"/>
            <v:path gradientshapeok="t" o:connecttype="rect"/>
          </v:shapetype>
          <v:shape id="docshape1" o:spid="_x0000_s2059" type="#_x0000_t202" style="width:521.35pt;height:110.45pt;mso-left-percent:-10001;mso-top-percent:-10001;mso-position-horizontal:absolute;mso-position-horizontal-relative:char;mso-position-vertical:absolute;mso-position-vertical-relative:line;mso-left-percent:-10001;mso-top-percent:-10001" fillcolor="#9dc3e6" stroked="f">
            <v:textbox inset="0,0,0,0">
              <w:txbxContent>
                <w:p w14:paraId="6A6B561E" w14:textId="39FDBF15" w:rsidR="0008766D" w:rsidRDefault="00042C19">
                  <w:pPr>
                    <w:spacing w:before="370" w:line="873" w:lineRule="exact"/>
                    <w:ind w:left="326" w:right="326"/>
                    <w:jc w:val="center"/>
                    <w:rPr>
                      <w:rFonts w:ascii="Times New Roman"/>
                      <w:color w:val="000000"/>
                      <w:sz w:val="76"/>
                    </w:rPr>
                  </w:pPr>
                  <w:r>
                    <w:rPr>
                      <w:rFonts w:ascii="Times New Roman"/>
                      <w:color w:val="FFFFFF"/>
                      <w:sz w:val="76"/>
                    </w:rPr>
                    <w:t>HIGHFIELD SOUTH</w:t>
                  </w:r>
                  <w:r>
                    <w:rPr>
                      <w:rFonts w:ascii="Times New Roman"/>
                      <w:color w:val="FFFFFF"/>
                      <w:spacing w:val="-4"/>
                      <w:sz w:val="76"/>
                    </w:rPr>
                    <w:t xml:space="preserve"> </w:t>
                  </w:r>
                  <w:r>
                    <w:rPr>
                      <w:rFonts w:ascii="Times New Roman"/>
                      <w:color w:val="FFFFFF"/>
                      <w:sz w:val="76"/>
                    </w:rPr>
                    <w:t>FARNHAM</w:t>
                  </w:r>
                  <w:r>
                    <w:rPr>
                      <w:rFonts w:ascii="Times New Roman"/>
                      <w:color w:val="FFFFFF"/>
                      <w:spacing w:val="-4"/>
                      <w:sz w:val="76"/>
                    </w:rPr>
                    <w:t xml:space="preserve"> </w:t>
                  </w:r>
                  <w:r>
                    <w:rPr>
                      <w:rFonts w:ascii="Times New Roman"/>
                      <w:color w:val="FFFFFF"/>
                      <w:spacing w:val="-2"/>
                      <w:sz w:val="76"/>
                    </w:rPr>
                    <w:t>SCHOOL</w:t>
                  </w:r>
                </w:p>
                <w:p w14:paraId="6A6B561F" w14:textId="77777777" w:rsidR="0008766D" w:rsidRDefault="00781021">
                  <w:pPr>
                    <w:spacing w:line="597" w:lineRule="exact"/>
                    <w:ind w:left="326" w:right="326"/>
                    <w:jc w:val="center"/>
                    <w:rPr>
                      <w:rFonts w:ascii="Times New Roman"/>
                      <w:i/>
                      <w:color w:val="000000"/>
                      <w:sz w:val="52"/>
                    </w:rPr>
                  </w:pPr>
                  <w:r>
                    <w:rPr>
                      <w:rFonts w:ascii="Times New Roman"/>
                      <w:i/>
                      <w:color w:val="FFFFFF"/>
                      <w:sz w:val="52"/>
                    </w:rPr>
                    <w:t>The</w:t>
                  </w:r>
                  <w:r>
                    <w:rPr>
                      <w:rFonts w:ascii="Times New Roman"/>
                      <w:i/>
                      <w:color w:val="FFFFFF"/>
                      <w:spacing w:val="-4"/>
                      <w:sz w:val="52"/>
                    </w:rPr>
                    <w:t xml:space="preserve"> </w:t>
                  </w:r>
                  <w:r>
                    <w:rPr>
                      <w:rFonts w:ascii="Times New Roman"/>
                      <w:i/>
                      <w:color w:val="FFFFFF"/>
                      <w:sz w:val="52"/>
                    </w:rPr>
                    <w:t>Continual</w:t>
                  </w:r>
                  <w:r>
                    <w:rPr>
                      <w:rFonts w:ascii="Times New Roman"/>
                      <w:i/>
                      <w:color w:val="FFFFFF"/>
                      <w:spacing w:val="-5"/>
                      <w:sz w:val="52"/>
                    </w:rPr>
                    <w:t xml:space="preserve"> </w:t>
                  </w:r>
                  <w:r>
                    <w:rPr>
                      <w:rFonts w:ascii="Times New Roman"/>
                      <w:i/>
                      <w:color w:val="FFFFFF"/>
                      <w:sz w:val="52"/>
                    </w:rPr>
                    <w:t>Pursuit</w:t>
                  </w:r>
                  <w:r>
                    <w:rPr>
                      <w:rFonts w:ascii="Times New Roman"/>
                      <w:i/>
                      <w:color w:val="FFFFFF"/>
                      <w:spacing w:val="-5"/>
                      <w:sz w:val="52"/>
                    </w:rPr>
                    <w:t xml:space="preserve"> </w:t>
                  </w:r>
                  <w:r>
                    <w:rPr>
                      <w:rFonts w:ascii="Times New Roman"/>
                      <w:i/>
                      <w:color w:val="FFFFFF"/>
                      <w:sz w:val="52"/>
                    </w:rPr>
                    <w:t>of</w:t>
                  </w:r>
                  <w:r>
                    <w:rPr>
                      <w:rFonts w:ascii="Times New Roman"/>
                      <w:i/>
                      <w:color w:val="FFFFFF"/>
                      <w:spacing w:val="-1"/>
                      <w:sz w:val="52"/>
                    </w:rPr>
                    <w:t xml:space="preserve"> </w:t>
                  </w:r>
                  <w:r>
                    <w:rPr>
                      <w:rFonts w:ascii="Times New Roman"/>
                      <w:i/>
                      <w:color w:val="FFFFFF"/>
                      <w:spacing w:val="-2"/>
                      <w:sz w:val="52"/>
                    </w:rPr>
                    <w:t>Excellence</w:t>
                  </w:r>
                </w:p>
              </w:txbxContent>
            </v:textbox>
            <w10:anchorlock/>
          </v:shape>
        </w:pict>
      </w:r>
    </w:p>
    <w:p w14:paraId="6A6B5561" w14:textId="77777777" w:rsidR="0008766D" w:rsidRDefault="0008766D">
      <w:pPr>
        <w:pStyle w:val="BodyText"/>
        <w:rPr>
          <w:rFonts w:ascii="Times New Roman"/>
          <w:sz w:val="20"/>
        </w:rPr>
      </w:pPr>
    </w:p>
    <w:p w14:paraId="6A6B5562" w14:textId="77777777" w:rsidR="0008766D" w:rsidRDefault="0008766D">
      <w:pPr>
        <w:pStyle w:val="BodyText"/>
        <w:rPr>
          <w:rFonts w:ascii="Times New Roman"/>
          <w:sz w:val="20"/>
        </w:rPr>
      </w:pPr>
    </w:p>
    <w:p w14:paraId="6A6B5563" w14:textId="77777777" w:rsidR="0008766D" w:rsidRDefault="0008766D">
      <w:pPr>
        <w:pStyle w:val="BodyText"/>
        <w:rPr>
          <w:rFonts w:ascii="Times New Roman"/>
          <w:sz w:val="20"/>
        </w:rPr>
      </w:pPr>
    </w:p>
    <w:p w14:paraId="6A6B5564" w14:textId="77777777" w:rsidR="0008766D" w:rsidRDefault="0008766D">
      <w:pPr>
        <w:pStyle w:val="BodyText"/>
        <w:rPr>
          <w:rFonts w:ascii="Times New Roman"/>
          <w:sz w:val="20"/>
        </w:rPr>
      </w:pPr>
    </w:p>
    <w:p w14:paraId="6A6B5565" w14:textId="77777777" w:rsidR="0008766D" w:rsidRDefault="0008766D">
      <w:pPr>
        <w:pStyle w:val="BodyText"/>
        <w:rPr>
          <w:rFonts w:ascii="Times New Roman"/>
          <w:sz w:val="20"/>
        </w:rPr>
      </w:pPr>
    </w:p>
    <w:p w14:paraId="6A6B5566" w14:textId="77777777" w:rsidR="0008766D" w:rsidRDefault="00000000">
      <w:pPr>
        <w:pStyle w:val="BodyText"/>
        <w:spacing w:before="11"/>
        <w:rPr>
          <w:rFonts w:ascii="Times New Roman"/>
          <w:sz w:val="19"/>
        </w:rPr>
      </w:pPr>
      <w:r>
        <w:pict w14:anchorId="6A6B5617">
          <v:group id="docshapegroup2" o:spid="_x0000_s2056" style="position:absolute;margin-left:247.95pt;margin-top:12.7pt;width:99.75pt;height:174.3pt;z-index:-15728128;mso-wrap-distance-left:0;mso-wrap-distance-right:0;mso-position-horizontal-relative:page" coordorigin="4959,254" coordsize="1995,3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58" type="#_x0000_t75" style="position:absolute;left:4959;top:253;width:1995;height:3486">
              <v:imagedata r:id="rId10" o:title=""/>
            </v:shape>
            <v:shape id="docshape4" o:spid="_x0000_s2057" type="#_x0000_t75" style="position:absolute;left:6327;top:1867;width:255;height:338">
              <v:imagedata r:id="rId11" o:title=""/>
            </v:shape>
            <w10:wrap type="topAndBottom" anchorx="page"/>
          </v:group>
        </w:pict>
      </w:r>
    </w:p>
    <w:p w14:paraId="6A6B5567" w14:textId="77777777" w:rsidR="0008766D" w:rsidRDefault="0008766D">
      <w:pPr>
        <w:pStyle w:val="BodyText"/>
        <w:rPr>
          <w:rFonts w:ascii="Times New Roman"/>
          <w:sz w:val="20"/>
        </w:rPr>
      </w:pPr>
    </w:p>
    <w:p w14:paraId="6A6B5568" w14:textId="77777777" w:rsidR="0008766D" w:rsidRDefault="0008766D">
      <w:pPr>
        <w:pStyle w:val="BodyText"/>
        <w:rPr>
          <w:rFonts w:ascii="Times New Roman"/>
          <w:sz w:val="20"/>
        </w:rPr>
      </w:pPr>
    </w:p>
    <w:p w14:paraId="6A6B5569" w14:textId="77777777" w:rsidR="0008766D" w:rsidRDefault="0008766D">
      <w:pPr>
        <w:pStyle w:val="BodyText"/>
        <w:rPr>
          <w:rFonts w:ascii="Times New Roman"/>
          <w:sz w:val="20"/>
        </w:rPr>
      </w:pPr>
    </w:p>
    <w:p w14:paraId="6A6B556A" w14:textId="77777777" w:rsidR="0008766D" w:rsidRDefault="0008766D">
      <w:pPr>
        <w:pStyle w:val="BodyText"/>
        <w:rPr>
          <w:rFonts w:ascii="Times New Roman"/>
          <w:sz w:val="20"/>
        </w:rPr>
      </w:pPr>
    </w:p>
    <w:p w14:paraId="6A6B556B" w14:textId="77777777" w:rsidR="0008766D" w:rsidRDefault="0008766D">
      <w:pPr>
        <w:pStyle w:val="BodyText"/>
        <w:rPr>
          <w:rFonts w:ascii="Times New Roman"/>
          <w:sz w:val="20"/>
        </w:rPr>
      </w:pPr>
    </w:p>
    <w:p w14:paraId="6A6B556C" w14:textId="77777777" w:rsidR="0008766D" w:rsidRDefault="0008766D">
      <w:pPr>
        <w:pStyle w:val="BodyText"/>
        <w:rPr>
          <w:rFonts w:ascii="Times New Roman"/>
          <w:sz w:val="20"/>
        </w:rPr>
      </w:pPr>
    </w:p>
    <w:p w14:paraId="6A6B556D" w14:textId="77777777" w:rsidR="0008766D" w:rsidRDefault="0008766D">
      <w:pPr>
        <w:pStyle w:val="BodyText"/>
        <w:spacing w:before="1"/>
        <w:rPr>
          <w:rFonts w:ascii="Times New Roman"/>
          <w:sz w:val="18"/>
        </w:rPr>
      </w:pPr>
    </w:p>
    <w:p w14:paraId="6A6B556E" w14:textId="77777777" w:rsidR="0008766D" w:rsidRDefault="00781021">
      <w:pPr>
        <w:pStyle w:val="Title"/>
        <w:spacing w:line="1586" w:lineRule="exact"/>
        <w:rPr>
          <w:u w:val="none"/>
        </w:rPr>
      </w:pPr>
      <w:r>
        <w:rPr>
          <w:spacing w:val="-2"/>
        </w:rPr>
        <w:t>EDUCTIONAL</w:t>
      </w:r>
    </w:p>
    <w:p w14:paraId="6A6B556F" w14:textId="77777777" w:rsidR="0008766D" w:rsidRDefault="00781021">
      <w:pPr>
        <w:pStyle w:val="Title"/>
        <w:ind w:left="2658" w:right="2677" w:firstLine="2"/>
        <w:rPr>
          <w:u w:val="none"/>
        </w:rPr>
      </w:pPr>
      <w:r>
        <w:rPr>
          <w:spacing w:val="-2"/>
        </w:rPr>
        <w:t>VISITS</w:t>
      </w:r>
      <w:r>
        <w:rPr>
          <w:spacing w:val="-2"/>
          <w:u w:val="none"/>
        </w:rPr>
        <w:t xml:space="preserve"> </w:t>
      </w:r>
      <w:r>
        <w:rPr>
          <w:spacing w:val="-2"/>
        </w:rPr>
        <w:t>POLICY</w:t>
      </w:r>
    </w:p>
    <w:p w14:paraId="6A6B5571" w14:textId="3054221E" w:rsidR="0008766D" w:rsidRDefault="00000000" w:rsidP="00531643">
      <w:pPr>
        <w:pStyle w:val="BodyText"/>
        <w:spacing w:before="3"/>
        <w:rPr>
          <w:rFonts w:ascii="Palatino Linotype"/>
          <w:sz w:val="28"/>
        </w:rPr>
        <w:sectPr w:rsidR="0008766D">
          <w:type w:val="continuous"/>
          <w:pgSz w:w="11910" w:h="16840"/>
          <w:pgMar w:top="760" w:right="600" w:bottom="280" w:left="620" w:header="720" w:footer="720" w:gutter="0"/>
          <w:cols w:space="720"/>
        </w:sectPr>
      </w:pPr>
      <w:r>
        <w:pict w14:anchorId="6A6B5618">
          <v:shape id="docshape5" o:spid="_x0000_s2055" type="#_x0000_t202" style="position:absolute;margin-left:36pt;margin-top:20.25pt;width:523.45pt;height:26.8pt;z-index:-15727616;mso-wrap-distance-left:0;mso-wrap-distance-right:0;mso-position-horizontal-relative:page" fillcolor="#9cc2e4" stroked="f">
            <v:textbox inset="0,0,0,0">
              <w:txbxContent>
                <w:p w14:paraId="6A6B5620" w14:textId="63A5F3EC" w:rsidR="0008766D" w:rsidRDefault="00781021">
                  <w:pPr>
                    <w:tabs>
                      <w:tab w:val="left" w:pos="6411"/>
                    </w:tabs>
                    <w:spacing w:before="85"/>
                    <w:ind w:left="182"/>
                    <w:rPr>
                      <w:rFonts w:ascii="Times New Roman"/>
                      <w:color w:val="000000"/>
                      <w:sz w:val="32"/>
                    </w:rPr>
                  </w:pPr>
                  <w:r>
                    <w:rPr>
                      <w:rFonts w:ascii="Times New Roman"/>
                      <w:color w:val="FFFFFF"/>
                      <w:sz w:val="32"/>
                    </w:rPr>
                    <w:t>REVIEW:</w:t>
                  </w:r>
                  <w:r>
                    <w:rPr>
                      <w:rFonts w:ascii="Times New Roman"/>
                      <w:color w:val="FFFFFF"/>
                      <w:spacing w:val="-13"/>
                      <w:sz w:val="32"/>
                    </w:rPr>
                    <w:t xml:space="preserve"> </w:t>
                  </w:r>
                  <w:r>
                    <w:rPr>
                      <w:rFonts w:ascii="Times New Roman"/>
                      <w:color w:val="FFFFFF"/>
                      <w:spacing w:val="-2"/>
                      <w:sz w:val="32"/>
                    </w:rPr>
                    <w:t>ANNUALL</w:t>
                  </w:r>
                  <w:r w:rsidR="008D0D74">
                    <w:rPr>
                      <w:rFonts w:ascii="Times New Roman"/>
                      <w:color w:val="FFFFFF"/>
                      <w:spacing w:val="-2"/>
                      <w:sz w:val="32"/>
                    </w:rPr>
                    <w:t xml:space="preserve">Y                       </w:t>
                  </w:r>
                  <w:r>
                    <w:rPr>
                      <w:rFonts w:ascii="Times New Roman"/>
                      <w:color w:val="FFFFFF"/>
                      <w:sz w:val="32"/>
                    </w:rPr>
                    <w:t>LAST</w:t>
                  </w:r>
                  <w:r>
                    <w:rPr>
                      <w:rFonts w:ascii="Times New Roman"/>
                      <w:color w:val="FFFFFF"/>
                      <w:spacing w:val="-7"/>
                      <w:sz w:val="32"/>
                    </w:rPr>
                    <w:t xml:space="preserve"> </w:t>
                  </w:r>
                  <w:r>
                    <w:rPr>
                      <w:rFonts w:ascii="Times New Roman"/>
                      <w:color w:val="FFFFFF"/>
                      <w:sz w:val="32"/>
                    </w:rPr>
                    <w:t>REVIEW</w:t>
                  </w:r>
                  <w:r>
                    <w:rPr>
                      <w:rFonts w:ascii="Times New Roman"/>
                      <w:color w:val="FFFFFF"/>
                      <w:spacing w:val="-11"/>
                      <w:sz w:val="32"/>
                    </w:rPr>
                    <w:t xml:space="preserve"> </w:t>
                  </w:r>
                  <w:r>
                    <w:rPr>
                      <w:rFonts w:ascii="Times New Roman"/>
                      <w:color w:val="FFFFFF"/>
                      <w:sz w:val="32"/>
                    </w:rPr>
                    <w:t>DATE:</w:t>
                  </w:r>
                  <w:r>
                    <w:rPr>
                      <w:rFonts w:ascii="Times New Roman"/>
                      <w:color w:val="FFFFFF"/>
                      <w:spacing w:val="-6"/>
                      <w:sz w:val="32"/>
                    </w:rPr>
                    <w:t xml:space="preserve"> </w:t>
                  </w:r>
                  <w:r w:rsidR="008D0D74">
                    <w:rPr>
                      <w:rFonts w:ascii="Times New Roman"/>
                      <w:color w:val="FFFFFF"/>
                      <w:spacing w:val="-6"/>
                      <w:sz w:val="32"/>
                    </w:rPr>
                    <w:t xml:space="preserve">AUTUMN </w:t>
                  </w:r>
                  <w:r>
                    <w:rPr>
                      <w:rFonts w:ascii="Times New Roman"/>
                      <w:color w:val="FFFFFF"/>
                      <w:spacing w:val="-4"/>
                      <w:sz w:val="32"/>
                    </w:rPr>
                    <w:t>202</w:t>
                  </w:r>
                  <w:r w:rsidR="00531643">
                    <w:rPr>
                      <w:rFonts w:ascii="Times New Roman"/>
                      <w:color w:val="FFFFFF"/>
                      <w:spacing w:val="-4"/>
                      <w:sz w:val="32"/>
                    </w:rPr>
                    <w:t>3</w:t>
                  </w:r>
                </w:p>
              </w:txbxContent>
            </v:textbox>
            <w10:wrap type="topAndBottom" anchorx="page"/>
          </v:shape>
        </w:pict>
      </w:r>
    </w:p>
    <w:p w14:paraId="6A6B5572" w14:textId="6958523F" w:rsidR="0008766D" w:rsidRDefault="00042C19" w:rsidP="008D0D74">
      <w:pPr>
        <w:spacing w:before="72"/>
        <w:ind w:right="1981"/>
        <w:jc w:val="center"/>
        <w:rPr>
          <w:b/>
          <w:sz w:val="32"/>
        </w:rPr>
      </w:pPr>
      <w:r>
        <w:rPr>
          <w:b/>
          <w:sz w:val="32"/>
          <w:u w:val="single"/>
        </w:rPr>
        <w:lastRenderedPageBreak/>
        <w:t>Highfield South Farnham School</w:t>
      </w:r>
      <w:r w:rsidR="00531643">
        <w:rPr>
          <w:b/>
          <w:sz w:val="32"/>
        </w:rPr>
        <w:t xml:space="preserve"> – </w:t>
      </w:r>
      <w:r>
        <w:rPr>
          <w:b/>
          <w:sz w:val="32"/>
          <w:u w:val="single"/>
        </w:rPr>
        <w:t>Educational</w:t>
      </w:r>
      <w:r w:rsidR="00531643">
        <w:rPr>
          <w:b/>
          <w:spacing w:val="-17"/>
          <w:sz w:val="32"/>
          <w:u w:val="single"/>
        </w:rPr>
        <w:t xml:space="preserve"> </w:t>
      </w:r>
      <w:r>
        <w:rPr>
          <w:b/>
          <w:sz w:val="32"/>
          <w:u w:val="single"/>
        </w:rPr>
        <w:t>Visits</w:t>
      </w:r>
      <w:r>
        <w:rPr>
          <w:b/>
          <w:spacing w:val="-18"/>
          <w:sz w:val="32"/>
          <w:u w:val="single"/>
        </w:rPr>
        <w:t xml:space="preserve"> </w:t>
      </w:r>
      <w:r>
        <w:rPr>
          <w:b/>
          <w:sz w:val="32"/>
          <w:u w:val="single"/>
        </w:rPr>
        <w:t>Policy</w:t>
      </w:r>
    </w:p>
    <w:p w14:paraId="6A6B5573" w14:textId="77777777" w:rsidR="0008766D" w:rsidRDefault="0008766D">
      <w:pPr>
        <w:pStyle w:val="BodyText"/>
        <w:spacing w:before="4"/>
        <w:rPr>
          <w:b/>
          <w:sz w:val="19"/>
        </w:rPr>
      </w:pPr>
    </w:p>
    <w:p w14:paraId="6A6B5574" w14:textId="77777777" w:rsidR="0008766D" w:rsidRDefault="00781021">
      <w:pPr>
        <w:pStyle w:val="Heading1"/>
        <w:spacing w:before="101"/>
        <w:jc w:val="left"/>
      </w:pPr>
      <w:r>
        <w:rPr>
          <w:spacing w:val="-2"/>
        </w:rPr>
        <w:t>Introduction</w:t>
      </w:r>
    </w:p>
    <w:p w14:paraId="6A6B5575" w14:textId="16CAC26F" w:rsidR="0008766D" w:rsidRDefault="00781021">
      <w:pPr>
        <w:pStyle w:val="BodyText"/>
        <w:ind w:left="100" w:right="117"/>
        <w:jc w:val="both"/>
      </w:pPr>
      <w:r>
        <w:t>Trips,</w:t>
      </w:r>
      <w:r>
        <w:rPr>
          <w:spacing w:val="-3"/>
        </w:rPr>
        <w:t xml:space="preserve"> </w:t>
      </w:r>
      <w:r>
        <w:t>visits</w:t>
      </w:r>
      <w:r>
        <w:rPr>
          <w:spacing w:val="-4"/>
        </w:rPr>
        <w:t xml:space="preserve"> </w:t>
      </w:r>
      <w:r>
        <w:t>and</w:t>
      </w:r>
      <w:r>
        <w:rPr>
          <w:spacing w:val="-4"/>
        </w:rPr>
        <w:t xml:space="preserve"> </w:t>
      </w:r>
      <w:r>
        <w:t>learning</w:t>
      </w:r>
      <w:r>
        <w:rPr>
          <w:spacing w:val="-5"/>
        </w:rPr>
        <w:t xml:space="preserve"> </w:t>
      </w:r>
      <w:r>
        <w:t>off-site</w:t>
      </w:r>
      <w:r>
        <w:rPr>
          <w:spacing w:val="-3"/>
        </w:rPr>
        <w:t xml:space="preserve"> </w:t>
      </w:r>
      <w:r>
        <w:t>comprise</w:t>
      </w:r>
      <w:r>
        <w:rPr>
          <w:spacing w:val="-4"/>
        </w:rPr>
        <w:t xml:space="preserve"> </w:t>
      </w:r>
      <w:r>
        <w:t>an</w:t>
      </w:r>
      <w:r>
        <w:rPr>
          <w:spacing w:val="-4"/>
        </w:rPr>
        <w:t xml:space="preserve"> </w:t>
      </w:r>
      <w:r>
        <w:t>essential</w:t>
      </w:r>
      <w:r>
        <w:rPr>
          <w:spacing w:val="-4"/>
        </w:rPr>
        <w:t xml:space="preserve"> </w:t>
      </w:r>
      <w:r>
        <w:t>part</w:t>
      </w:r>
      <w:r>
        <w:rPr>
          <w:spacing w:val="-4"/>
        </w:rPr>
        <w:t xml:space="preserve"> </w:t>
      </w:r>
      <w:r>
        <w:t>of</w:t>
      </w:r>
      <w:r>
        <w:rPr>
          <w:spacing w:val="-4"/>
        </w:rPr>
        <w:t xml:space="preserve"> </w:t>
      </w:r>
      <w:r>
        <w:t>the</w:t>
      </w:r>
      <w:r>
        <w:rPr>
          <w:spacing w:val="-4"/>
        </w:rPr>
        <w:t xml:space="preserve"> </w:t>
      </w:r>
      <w:r>
        <w:t>school</w:t>
      </w:r>
      <w:r>
        <w:rPr>
          <w:spacing w:val="-3"/>
        </w:rPr>
        <w:t xml:space="preserve"> </w:t>
      </w:r>
      <w:r>
        <w:t>curriculum</w:t>
      </w:r>
      <w:r>
        <w:rPr>
          <w:spacing w:val="-5"/>
        </w:rPr>
        <w:t xml:space="preserve"> </w:t>
      </w:r>
      <w:r>
        <w:t xml:space="preserve">at </w:t>
      </w:r>
      <w:r w:rsidR="004862C2">
        <w:t xml:space="preserve">Highfield </w:t>
      </w:r>
      <w:r>
        <w:t>South</w:t>
      </w:r>
      <w:r>
        <w:rPr>
          <w:spacing w:val="-4"/>
        </w:rPr>
        <w:t xml:space="preserve"> </w:t>
      </w:r>
      <w:r>
        <w:t>Farnham School.</w:t>
      </w:r>
      <w:r>
        <w:rPr>
          <w:spacing w:val="-5"/>
        </w:rPr>
        <w:t xml:space="preserve"> </w:t>
      </w:r>
      <w:r>
        <w:t>Successful</w:t>
      </w:r>
      <w:r>
        <w:rPr>
          <w:spacing w:val="-6"/>
        </w:rPr>
        <w:t xml:space="preserve"> </w:t>
      </w:r>
      <w:r>
        <w:t>trips</w:t>
      </w:r>
      <w:r>
        <w:rPr>
          <w:spacing w:val="-8"/>
        </w:rPr>
        <w:t xml:space="preserve"> </w:t>
      </w:r>
      <w:r>
        <w:t>provide</w:t>
      </w:r>
      <w:r>
        <w:rPr>
          <w:spacing w:val="-6"/>
        </w:rPr>
        <w:t xml:space="preserve"> </w:t>
      </w:r>
      <w:r>
        <w:t>memorable</w:t>
      </w:r>
      <w:r>
        <w:rPr>
          <w:spacing w:val="-6"/>
        </w:rPr>
        <w:t xml:space="preserve"> </w:t>
      </w:r>
      <w:r>
        <w:t>learning</w:t>
      </w:r>
      <w:r>
        <w:rPr>
          <w:spacing w:val="-6"/>
        </w:rPr>
        <w:t xml:space="preserve"> </w:t>
      </w:r>
      <w:r>
        <w:t>experiences</w:t>
      </w:r>
      <w:r>
        <w:rPr>
          <w:spacing w:val="-6"/>
        </w:rPr>
        <w:t xml:space="preserve"> </w:t>
      </w:r>
      <w:r>
        <w:t>and</w:t>
      </w:r>
      <w:r>
        <w:rPr>
          <w:spacing w:val="-7"/>
        </w:rPr>
        <w:t xml:space="preserve"> </w:t>
      </w:r>
      <w:r>
        <w:t>enhance</w:t>
      </w:r>
      <w:r>
        <w:rPr>
          <w:spacing w:val="-6"/>
        </w:rPr>
        <w:t xml:space="preserve"> </w:t>
      </w:r>
      <w:r>
        <w:t>the</w:t>
      </w:r>
      <w:r>
        <w:rPr>
          <w:spacing w:val="-6"/>
        </w:rPr>
        <w:t xml:space="preserve"> </w:t>
      </w:r>
      <w:r>
        <w:t>children’s</w:t>
      </w:r>
      <w:r>
        <w:rPr>
          <w:spacing w:val="-6"/>
        </w:rPr>
        <w:t xml:space="preserve"> </w:t>
      </w:r>
      <w:r>
        <w:t>education in ways that are not possible in the classroom. The school is committed to providing school visits as a positive</w:t>
      </w:r>
      <w:r>
        <w:rPr>
          <w:spacing w:val="-4"/>
        </w:rPr>
        <w:t xml:space="preserve"> </w:t>
      </w:r>
      <w:r>
        <w:t>tool</w:t>
      </w:r>
      <w:r>
        <w:rPr>
          <w:spacing w:val="-5"/>
        </w:rPr>
        <w:t xml:space="preserve"> </w:t>
      </w:r>
      <w:r>
        <w:t>to</w:t>
      </w:r>
      <w:r>
        <w:rPr>
          <w:spacing w:val="-5"/>
        </w:rPr>
        <w:t xml:space="preserve"> </w:t>
      </w:r>
      <w:r>
        <w:t>develop</w:t>
      </w:r>
      <w:r>
        <w:rPr>
          <w:spacing w:val="-7"/>
        </w:rPr>
        <w:t xml:space="preserve"> </w:t>
      </w:r>
      <w:r>
        <w:t>pupils’</w:t>
      </w:r>
      <w:r>
        <w:rPr>
          <w:spacing w:val="-6"/>
        </w:rPr>
        <w:t xml:space="preserve"> </w:t>
      </w:r>
      <w:r>
        <w:t>independent,</w:t>
      </w:r>
      <w:r>
        <w:rPr>
          <w:spacing w:val="-4"/>
        </w:rPr>
        <w:t xml:space="preserve"> </w:t>
      </w:r>
      <w:r>
        <w:t>investigative</w:t>
      </w:r>
      <w:r>
        <w:rPr>
          <w:spacing w:val="-4"/>
        </w:rPr>
        <w:t xml:space="preserve"> </w:t>
      </w:r>
      <w:r>
        <w:t>learning,</w:t>
      </w:r>
      <w:r>
        <w:rPr>
          <w:spacing w:val="-4"/>
        </w:rPr>
        <w:t xml:space="preserve"> </w:t>
      </w:r>
      <w:r>
        <w:t>and</w:t>
      </w:r>
      <w:r>
        <w:rPr>
          <w:spacing w:val="-6"/>
        </w:rPr>
        <w:t xml:space="preserve"> </w:t>
      </w:r>
      <w:r>
        <w:t>to</w:t>
      </w:r>
      <w:r>
        <w:rPr>
          <w:spacing w:val="-5"/>
        </w:rPr>
        <w:t xml:space="preserve"> </w:t>
      </w:r>
      <w:r>
        <w:t>build</w:t>
      </w:r>
      <w:r>
        <w:rPr>
          <w:spacing w:val="-6"/>
        </w:rPr>
        <w:t xml:space="preserve"> </w:t>
      </w:r>
      <w:r>
        <w:t>their</w:t>
      </w:r>
      <w:r>
        <w:rPr>
          <w:spacing w:val="-6"/>
        </w:rPr>
        <w:t xml:space="preserve"> </w:t>
      </w:r>
      <w:r>
        <w:t>experience</w:t>
      </w:r>
      <w:r>
        <w:rPr>
          <w:spacing w:val="-5"/>
        </w:rPr>
        <w:t xml:space="preserve"> </w:t>
      </w:r>
      <w:r>
        <w:t>of</w:t>
      </w:r>
      <w:r>
        <w:rPr>
          <w:spacing w:val="-6"/>
        </w:rPr>
        <w:t xml:space="preserve"> </w:t>
      </w:r>
      <w:r>
        <w:t>the local and wider world.</w:t>
      </w:r>
    </w:p>
    <w:p w14:paraId="6A6B5576" w14:textId="77777777" w:rsidR="0008766D" w:rsidRDefault="0008766D">
      <w:pPr>
        <w:pStyle w:val="BodyText"/>
        <w:spacing w:before="1"/>
      </w:pPr>
    </w:p>
    <w:p w14:paraId="6A6B5577" w14:textId="19373AF6" w:rsidR="0008766D" w:rsidRDefault="00781021">
      <w:pPr>
        <w:pStyle w:val="BodyText"/>
        <w:ind w:left="100"/>
      </w:pPr>
      <w:r>
        <w:t>Within</w:t>
      </w:r>
      <w:r>
        <w:rPr>
          <w:spacing w:val="-7"/>
        </w:rPr>
        <w:t xml:space="preserve"> </w:t>
      </w:r>
      <w:r>
        <w:t>school,</w:t>
      </w:r>
      <w:r>
        <w:rPr>
          <w:spacing w:val="-6"/>
        </w:rPr>
        <w:t xml:space="preserve"> </w:t>
      </w:r>
      <w:r>
        <w:t>responsibility</w:t>
      </w:r>
      <w:r>
        <w:rPr>
          <w:spacing w:val="-8"/>
        </w:rPr>
        <w:t xml:space="preserve"> </w:t>
      </w:r>
      <w:r>
        <w:t>for</w:t>
      </w:r>
      <w:r>
        <w:rPr>
          <w:spacing w:val="-8"/>
        </w:rPr>
        <w:t xml:space="preserve"> </w:t>
      </w:r>
      <w:r>
        <w:t>educational</w:t>
      </w:r>
      <w:r>
        <w:rPr>
          <w:spacing w:val="-8"/>
        </w:rPr>
        <w:t xml:space="preserve"> </w:t>
      </w:r>
      <w:r>
        <w:t>visits</w:t>
      </w:r>
      <w:r>
        <w:rPr>
          <w:spacing w:val="-7"/>
        </w:rPr>
        <w:t xml:space="preserve"> </w:t>
      </w:r>
      <w:r>
        <w:t>rests</w:t>
      </w:r>
      <w:r>
        <w:rPr>
          <w:spacing w:val="-7"/>
        </w:rPr>
        <w:t xml:space="preserve"> </w:t>
      </w:r>
      <w:r>
        <w:t>with</w:t>
      </w:r>
      <w:r>
        <w:rPr>
          <w:spacing w:val="-8"/>
        </w:rPr>
        <w:t xml:space="preserve"> </w:t>
      </w:r>
      <w:r>
        <w:t>the</w:t>
      </w:r>
      <w:r>
        <w:rPr>
          <w:spacing w:val="-5"/>
        </w:rPr>
        <w:t xml:space="preserve"> </w:t>
      </w:r>
      <w:r>
        <w:t>Governing</w:t>
      </w:r>
      <w:r>
        <w:rPr>
          <w:spacing w:val="-8"/>
        </w:rPr>
        <w:t xml:space="preserve"> </w:t>
      </w:r>
      <w:r>
        <w:t>Body</w:t>
      </w:r>
      <w:r w:rsidR="4FD130D4">
        <w:t xml:space="preserve"> and </w:t>
      </w:r>
      <w:r>
        <w:t>Headteacher, however all school employees have a responsibility to:</w:t>
      </w:r>
    </w:p>
    <w:p w14:paraId="6A6B5578" w14:textId="77777777" w:rsidR="0008766D" w:rsidRDefault="00781021">
      <w:pPr>
        <w:pStyle w:val="ListParagraph"/>
        <w:numPr>
          <w:ilvl w:val="0"/>
          <w:numId w:val="2"/>
        </w:numPr>
        <w:tabs>
          <w:tab w:val="left" w:pos="1180"/>
          <w:tab w:val="left" w:pos="1181"/>
        </w:tabs>
        <w:ind w:hanging="361"/>
        <w:rPr>
          <w:sz w:val="24"/>
        </w:rPr>
      </w:pPr>
      <w:r>
        <w:rPr>
          <w:sz w:val="24"/>
        </w:rPr>
        <w:t>take</w:t>
      </w:r>
      <w:r>
        <w:rPr>
          <w:spacing w:val="-4"/>
          <w:sz w:val="24"/>
        </w:rPr>
        <w:t xml:space="preserve"> </w:t>
      </w:r>
      <w:r>
        <w:rPr>
          <w:sz w:val="24"/>
        </w:rPr>
        <w:t>reasonable</w:t>
      </w:r>
      <w:r>
        <w:rPr>
          <w:spacing w:val="-2"/>
          <w:sz w:val="24"/>
        </w:rPr>
        <w:t xml:space="preserve"> </w:t>
      </w:r>
      <w:r>
        <w:rPr>
          <w:sz w:val="24"/>
        </w:rPr>
        <w:t>care</w:t>
      </w:r>
      <w:r>
        <w:rPr>
          <w:spacing w:val="-2"/>
          <w:sz w:val="24"/>
        </w:rPr>
        <w:t xml:space="preserve"> </w:t>
      </w:r>
      <w:r>
        <w:rPr>
          <w:sz w:val="24"/>
        </w:rPr>
        <w:t>of</w:t>
      </w:r>
      <w:r>
        <w:rPr>
          <w:spacing w:val="-2"/>
          <w:sz w:val="24"/>
        </w:rPr>
        <w:t xml:space="preserve"> </w:t>
      </w:r>
      <w:r>
        <w:rPr>
          <w:sz w:val="24"/>
        </w:rPr>
        <w:t>their</w:t>
      </w:r>
      <w:r>
        <w:rPr>
          <w:spacing w:val="-3"/>
          <w:sz w:val="24"/>
        </w:rPr>
        <w:t xml:space="preserve"> </w:t>
      </w:r>
      <w:r>
        <w:rPr>
          <w:sz w:val="24"/>
        </w:rPr>
        <w:t>own</w:t>
      </w:r>
      <w:r>
        <w:rPr>
          <w:spacing w:val="-2"/>
          <w:sz w:val="24"/>
        </w:rPr>
        <w:t xml:space="preserve"> </w:t>
      </w:r>
      <w:r>
        <w:rPr>
          <w:sz w:val="24"/>
        </w:rPr>
        <w:t>and</w:t>
      </w:r>
      <w:r>
        <w:rPr>
          <w:spacing w:val="-2"/>
          <w:sz w:val="24"/>
        </w:rPr>
        <w:t xml:space="preserve"> </w:t>
      </w:r>
      <w:r>
        <w:rPr>
          <w:sz w:val="24"/>
        </w:rPr>
        <w:t>others’</w:t>
      </w:r>
      <w:r>
        <w:rPr>
          <w:spacing w:val="-1"/>
          <w:sz w:val="24"/>
        </w:rPr>
        <w:t xml:space="preserve"> </w:t>
      </w:r>
      <w:r>
        <w:rPr>
          <w:sz w:val="24"/>
        </w:rPr>
        <w:t>health</w:t>
      </w:r>
      <w:r>
        <w:rPr>
          <w:spacing w:val="-2"/>
          <w:sz w:val="24"/>
        </w:rPr>
        <w:t xml:space="preserve"> </w:t>
      </w:r>
      <w:r>
        <w:rPr>
          <w:sz w:val="24"/>
        </w:rPr>
        <w:t>and</w:t>
      </w:r>
      <w:r>
        <w:rPr>
          <w:spacing w:val="-3"/>
          <w:sz w:val="24"/>
        </w:rPr>
        <w:t xml:space="preserve"> </w:t>
      </w:r>
      <w:r>
        <w:rPr>
          <w:spacing w:val="-2"/>
          <w:sz w:val="24"/>
        </w:rPr>
        <w:t>safety</w:t>
      </w:r>
    </w:p>
    <w:p w14:paraId="6A6B5579" w14:textId="77777777" w:rsidR="0008766D" w:rsidRDefault="00781021">
      <w:pPr>
        <w:pStyle w:val="ListParagraph"/>
        <w:numPr>
          <w:ilvl w:val="0"/>
          <w:numId w:val="2"/>
        </w:numPr>
        <w:tabs>
          <w:tab w:val="left" w:pos="1180"/>
          <w:tab w:val="left" w:pos="1181"/>
        </w:tabs>
        <w:ind w:hanging="361"/>
        <w:rPr>
          <w:sz w:val="24"/>
        </w:rPr>
      </w:pPr>
      <w:r>
        <w:rPr>
          <w:sz w:val="24"/>
        </w:rPr>
        <w:t>co-operate</w:t>
      </w:r>
      <w:r>
        <w:rPr>
          <w:spacing w:val="-4"/>
          <w:sz w:val="24"/>
        </w:rPr>
        <w:t xml:space="preserve"> </w:t>
      </w:r>
      <w:r>
        <w:rPr>
          <w:sz w:val="24"/>
        </w:rPr>
        <w:t>with</w:t>
      </w:r>
      <w:r>
        <w:rPr>
          <w:spacing w:val="-4"/>
          <w:sz w:val="24"/>
        </w:rPr>
        <w:t xml:space="preserve"> </w:t>
      </w:r>
      <w:r>
        <w:rPr>
          <w:sz w:val="24"/>
        </w:rPr>
        <w:t>their</w:t>
      </w:r>
      <w:r>
        <w:rPr>
          <w:spacing w:val="-4"/>
          <w:sz w:val="24"/>
        </w:rPr>
        <w:t xml:space="preserve"> </w:t>
      </w:r>
      <w:r>
        <w:rPr>
          <w:spacing w:val="-2"/>
          <w:sz w:val="24"/>
        </w:rPr>
        <w:t>employer</w:t>
      </w:r>
    </w:p>
    <w:p w14:paraId="6A6B557A" w14:textId="77777777" w:rsidR="0008766D" w:rsidRDefault="00781021">
      <w:pPr>
        <w:pStyle w:val="ListParagraph"/>
        <w:numPr>
          <w:ilvl w:val="0"/>
          <w:numId w:val="2"/>
        </w:numPr>
        <w:tabs>
          <w:tab w:val="left" w:pos="1180"/>
          <w:tab w:val="left" w:pos="1181"/>
        </w:tabs>
        <w:spacing w:before="2" w:line="294" w:lineRule="exact"/>
        <w:ind w:hanging="361"/>
        <w:rPr>
          <w:sz w:val="24"/>
        </w:rPr>
      </w:pPr>
      <w:r>
        <w:rPr>
          <w:sz w:val="24"/>
        </w:rPr>
        <w:t>carry</w:t>
      </w:r>
      <w:r>
        <w:rPr>
          <w:spacing w:val="-6"/>
          <w:sz w:val="24"/>
        </w:rPr>
        <w:t xml:space="preserve"> </w:t>
      </w:r>
      <w:r>
        <w:rPr>
          <w:sz w:val="24"/>
        </w:rPr>
        <w:t>out</w:t>
      </w:r>
      <w:r>
        <w:rPr>
          <w:spacing w:val="-3"/>
          <w:sz w:val="24"/>
        </w:rPr>
        <w:t xml:space="preserve"> </w:t>
      </w:r>
      <w:r>
        <w:rPr>
          <w:sz w:val="24"/>
        </w:rPr>
        <w:t>activities</w:t>
      </w:r>
      <w:r>
        <w:rPr>
          <w:spacing w:val="-2"/>
          <w:sz w:val="24"/>
        </w:rPr>
        <w:t xml:space="preserve"> </w:t>
      </w:r>
      <w:r>
        <w:rPr>
          <w:sz w:val="24"/>
        </w:rPr>
        <w:t>in</w:t>
      </w:r>
      <w:r>
        <w:rPr>
          <w:spacing w:val="-3"/>
          <w:sz w:val="24"/>
        </w:rPr>
        <w:t xml:space="preserve"> </w:t>
      </w:r>
      <w:r>
        <w:rPr>
          <w:sz w:val="24"/>
        </w:rPr>
        <w:t>accordance</w:t>
      </w:r>
      <w:r>
        <w:rPr>
          <w:spacing w:val="-1"/>
          <w:sz w:val="24"/>
        </w:rPr>
        <w:t xml:space="preserve"> </w:t>
      </w:r>
      <w:r>
        <w:rPr>
          <w:sz w:val="24"/>
        </w:rPr>
        <w:t>with</w:t>
      </w:r>
      <w:r>
        <w:rPr>
          <w:spacing w:val="-2"/>
          <w:sz w:val="24"/>
        </w:rPr>
        <w:t xml:space="preserve"> </w:t>
      </w:r>
      <w:r>
        <w:rPr>
          <w:sz w:val="24"/>
        </w:rPr>
        <w:t>training</w:t>
      </w:r>
      <w:r>
        <w:rPr>
          <w:spacing w:val="-1"/>
          <w:sz w:val="24"/>
        </w:rPr>
        <w:t xml:space="preserve"> </w:t>
      </w:r>
      <w:r>
        <w:rPr>
          <w:sz w:val="24"/>
        </w:rPr>
        <w:t>and</w:t>
      </w:r>
      <w:r>
        <w:rPr>
          <w:spacing w:val="-4"/>
          <w:sz w:val="24"/>
        </w:rPr>
        <w:t xml:space="preserve"> </w:t>
      </w:r>
      <w:r>
        <w:rPr>
          <w:spacing w:val="-2"/>
          <w:sz w:val="24"/>
        </w:rPr>
        <w:t>instruction</w:t>
      </w:r>
    </w:p>
    <w:p w14:paraId="6A6B557B" w14:textId="77777777" w:rsidR="0008766D" w:rsidRDefault="00781021">
      <w:pPr>
        <w:pStyle w:val="ListParagraph"/>
        <w:numPr>
          <w:ilvl w:val="0"/>
          <w:numId w:val="2"/>
        </w:numPr>
        <w:tabs>
          <w:tab w:val="left" w:pos="1180"/>
          <w:tab w:val="left" w:pos="1181"/>
        </w:tabs>
        <w:spacing w:line="293" w:lineRule="exact"/>
        <w:ind w:hanging="361"/>
        <w:rPr>
          <w:sz w:val="24"/>
        </w:rPr>
      </w:pPr>
      <w:r>
        <w:rPr>
          <w:sz w:val="24"/>
        </w:rPr>
        <w:t>inform</w:t>
      </w:r>
      <w:r>
        <w:rPr>
          <w:spacing w:val="-3"/>
          <w:sz w:val="24"/>
        </w:rPr>
        <w:t xml:space="preserve"> </w:t>
      </w:r>
      <w:r>
        <w:rPr>
          <w:sz w:val="24"/>
        </w:rPr>
        <w:t>the</w:t>
      </w:r>
      <w:r>
        <w:rPr>
          <w:spacing w:val="-3"/>
          <w:sz w:val="24"/>
        </w:rPr>
        <w:t xml:space="preserve"> </w:t>
      </w:r>
      <w:r>
        <w:rPr>
          <w:sz w:val="24"/>
        </w:rPr>
        <w:t>employer</w:t>
      </w:r>
      <w:r>
        <w:rPr>
          <w:spacing w:val="-2"/>
          <w:sz w:val="24"/>
        </w:rPr>
        <w:t xml:space="preserve"> </w:t>
      </w:r>
      <w:r>
        <w:rPr>
          <w:sz w:val="24"/>
        </w:rPr>
        <w:t>of</w:t>
      </w:r>
      <w:r>
        <w:rPr>
          <w:spacing w:val="-1"/>
          <w:sz w:val="24"/>
        </w:rPr>
        <w:t xml:space="preserve"> </w:t>
      </w:r>
      <w:r>
        <w:rPr>
          <w:sz w:val="24"/>
        </w:rPr>
        <w:t>any</w:t>
      </w:r>
      <w:r>
        <w:rPr>
          <w:spacing w:val="-3"/>
          <w:sz w:val="24"/>
        </w:rPr>
        <w:t xml:space="preserve"> </w:t>
      </w:r>
      <w:r>
        <w:rPr>
          <w:sz w:val="24"/>
        </w:rPr>
        <w:t>serious</w:t>
      </w:r>
      <w:r>
        <w:rPr>
          <w:spacing w:val="-1"/>
          <w:sz w:val="24"/>
        </w:rPr>
        <w:t xml:space="preserve"> </w:t>
      </w:r>
      <w:r>
        <w:rPr>
          <w:spacing w:val="-4"/>
          <w:sz w:val="24"/>
        </w:rPr>
        <w:t>risk</w:t>
      </w:r>
    </w:p>
    <w:p w14:paraId="6A6B557C" w14:textId="77777777" w:rsidR="0008766D" w:rsidRDefault="00781021">
      <w:pPr>
        <w:pStyle w:val="BodyText"/>
        <w:ind w:left="100"/>
      </w:pPr>
      <w:r>
        <w:t>This</w:t>
      </w:r>
      <w:r>
        <w:rPr>
          <w:spacing w:val="-1"/>
        </w:rPr>
        <w:t xml:space="preserve"> </w:t>
      </w:r>
      <w:r>
        <w:t>policy</w:t>
      </w:r>
      <w:r>
        <w:rPr>
          <w:spacing w:val="-3"/>
        </w:rPr>
        <w:t xml:space="preserve"> </w:t>
      </w:r>
      <w:proofErr w:type="gramStart"/>
      <w:r>
        <w:t>been</w:t>
      </w:r>
      <w:proofErr w:type="gramEnd"/>
      <w:r>
        <w:rPr>
          <w:spacing w:val="-2"/>
        </w:rPr>
        <w:t xml:space="preserve"> </w:t>
      </w:r>
      <w:r>
        <w:t>produced</w:t>
      </w:r>
      <w:r>
        <w:rPr>
          <w:spacing w:val="-2"/>
        </w:rPr>
        <w:t xml:space="preserve"> </w:t>
      </w:r>
      <w:r>
        <w:t>to</w:t>
      </w:r>
      <w:r>
        <w:rPr>
          <w:spacing w:val="-2"/>
        </w:rPr>
        <w:t xml:space="preserve"> </w:t>
      </w:r>
      <w:r>
        <w:t>offer</w:t>
      </w:r>
      <w:r>
        <w:rPr>
          <w:spacing w:val="-1"/>
        </w:rPr>
        <w:t xml:space="preserve"> </w:t>
      </w:r>
      <w:r>
        <w:t>school staff</w:t>
      </w:r>
      <w:r>
        <w:rPr>
          <w:spacing w:val="-3"/>
        </w:rPr>
        <w:t xml:space="preserve"> </w:t>
      </w:r>
      <w:r>
        <w:t>advice</w:t>
      </w:r>
      <w:r>
        <w:rPr>
          <w:spacing w:val="-1"/>
        </w:rPr>
        <w:t xml:space="preserve"> </w:t>
      </w:r>
      <w:r>
        <w:t>and</w:t>
      </w:r>
      <w:r>
        <w:rPr>
          <w:spacing w:val="-2"/>
        </w:rPr>
        <w:t xml:space="preserve"> </w:t>
      </w:r>
      <w:r>
        <w:t>support</w:t>
      </w:r>
      <w:r>
        <w:rPr>
          <w:spacing w:val="-2"/>
        </w:rPr>
        <w:t xml:space="preserve"> </w:t>
      </w:r>
      <w:r>
        <w:t>in</w:t>
      </w:r>
      <w:r>
        <w:rPr>
          <w:spacing w:val="-2"/>
        </w:rPr>
        <w:t xml:space="preserve"> </w:t>
      </w:r>
      <w:r>
        <w:t>the</w:t>
      </w:r>
      <w:r>
        <w:rPr>
          <w:spacing w:val="-1"/>
        </w:rPr>
        <w:t xml:space="preserve"> </w:t>
      </w:r>
      <w:r>
        <w:t>planning</w:t>
      </w:r>
      <w:r>
        <w:rPr>
          <w:spacing w:val="-3"/>
        </w:rPr>
        <w:t xml:space="preserve"> </w:t>
      </w:r>
      <w:r>
        <w:t>and</w:t>
      </w:r>
      <w:r>
        <w:rPr>
          <w:spacing w:val="-3"/>
        </w:rPr>
        <w:t xml:space="preserve"> </w:t>
      </w:r>
      <w:proofErr w:type="spellStart"/>
      <w:r>
        <w:t>organising</w:t>
      </w:r>
      <w:proofErr w:type="spellEnd"/>
      <w:r>
        <w:rPr>
          <w:spacing w:val="-2"/>
        </w:rPr>
        <w:t xml:space="preserve"> </w:t>
      </w:r>
      <w:r>
        <w:t>of</w:t>
      </w:r>
      <w:r>
        <w:rPr>
          <w:spacing w:val="-2"/>
        </w:rPr>
        <w:t xml:space="preserve"> </w:t>
      </w:r>
      <w:r>
        <w:t xml:space="preserve">all offsite activities </w:t>
      </w:r>
      <w:proofErr w:type="gramStart"/>
      <w:r>
        <w:t>in order to</w:t>
      </w:r>
      <w:proofErr w:type="gramEnd"/>
      <w:r>
        <w:t xml:space="preserve"> ensure the health and safety of pupils.</w:t>
      </w:r>
    </w:p>
    <w:p w14:paraId="6A6B557D" w14:textId="77777777" w:rsidR="0008766D" w:rsidRDefault="0008766D">
      <w:pPr>
        <w:pStyle w:val="BodyText"/>
      </w:pPr>
    </w:p>
    <w:p w14:paraId="6A6B557E" w14:textId="77777777" w:rsidR="0008766D" w:rsidRDefault="00781021">
      <w:pPr>
        <w:pStyle w:val="Heading1"/>
        <w:jc w:val="left"/>
      </w:pPr>
      <w:r>
        <w:rPr>
          <w:spacing w:val="-2"/>
        </w:rPr>
        <w:t>Definition</w:t>
      </w:r>
    </w:p>
    <w:p w14:paraId="6A6B557F" w14:textId="77777777" w:rsidR="0008766D" w:rsidRDefault="00781021">
      <w:pPr>
        <w:pStyle w:val="BodyText"/>
        <w:ind w:left="100" w:right="123"/>
        <w:jc w:val="both"/>
      </w:pPr>
      <w:r>
        <w:t>For</w:t>
      </w:r>
      <w:r>
        <w:rPr>
          <w:spacing w:val="-14"/>
        </w:rPr>
        <w:t xml:space="preserve"> </w:t>
      </w:r>
      <w:r>
        <w:t>the</w:t>
      </w:r>
      <w:r>
        <w:rPr>
          <w:spacing w:val="-12"/>
        </w:rPr>
        <w:t xml:space="preserve"> </w:t>
      </w:r>
      <w:r>
        <w:t>purposes</w:t>
      </w:r>
      <w:r>
        <w:rPr>
          <w:spacing w:val="-13"/>
        </w:rPr>
        <w:t xml:space="preserve"> </w:t>
      </w:r>
      <w:r>
        <w:t>of</w:t>
      </w:r>
      <w:r>
        <w:rPr>
          <w:spacing w:val="-13"/>
        </w:rPr>
        <w:t xml:space="preserve"> </w:t>
      </w:r>
      <w:r>
        <w:t>this</w:t>
      </w:r>
      <w:r>
        <w:rPr>
          <w:spacing w:val="-14"/>
        </w:rPr>
        <w:t xml:space="preserve"> </w:t>
      </w:r>
      <w:r>
        <w:t>policy,</w:t>
      </w:r>
      <w:r>
        <w:rPr>
          <w:spacing w:val="-11"/>
        </w:rPr>
        <w:t xml:space="preserve"> </w:t>
      </w:r>
      <w:r>
        <w:t>an</w:t>
      </w:r>
      <w:r>
        <w:rPr>
          <w:spacing w:val="-12"/>
        </w:rPr>
        <w:t xml:space="preserve"> </w:t>
      </w:r>
      <w:r>
        <w:t>‘educational</w:t>
      </w:r>
      <w:r>
        <w:rPr>
          <w:spacing w:val="-13"/>
        </w:rPr>
        <w:t xml:space="preserve"> </w:t>
      </w:r>
      <w:r>
        <w:t>visit’</w:t>
      </w:r>
      <w:r>
        <w:rPr>
          <w:spacing w:val="-13"/>
        </w:rPr>
        <w:t xml:space="preserve"> </w:t>
      </w:r>
      <w:r>
        <w:t>means</w:t>
      </w:r>
      <w:r>
        <w:rPr>
          <w:spacing w:val="-12"/>
        </w:rPr>
        <w:t xml:space="preserve"> </w:t>
      </w:r>
      <w:r>
        <w:t>any</w:t>
      </w:r>
      <w:r>
        <w:rPr>
          <w:spacing w:val="-13"/>
        </w:rPr>
        <w:t xml:space="preserve"> </w:t>
      </w:r>
      <w:r>
        <w:t>educational,</w:t>
      </w:r>
      <w:r>
        <w:rPr>
          <w:spacing w:val="-13"/>
        </w:rPr>
        <w:t xml:space="preserve"> </w:t>
      </w:r>
      <w:proofErr w:type="gramStart"/>
      <w:r>
        <w:t>cultural</w:t>
      </w:r>
      <w:proofErr w:type="gramEnd"/>
      <w:r>
        <w:rPr>
          <w:spacing w:val="-12"/>
        </w:rPr>
        <w:t xml:space="preserve"> </w:t>
      </w:r>
      <w:r>
        <w:t>or</w:t>
      </w:r>
      <w:r>
        <w:rPr>
          <w:spacing w:val="-13"/>
        </w:rPr>
        <w:t xml:space="preserve"> </w:t>
      </w:r>
      <w:r>
        <w:t>sporting</w:t>
      </w:r>
      <w:r>
        <w:rPr>
          <w:spacing w:val="-13"/>
        </w:rPr>
        <w:t xml:space="preserve"> </w:t>
      </w:r>
      <w:r>
        <w:t xml:space="preserve">activity that requires the pupils to leave the school premises having been </w:t>
      </w:r>
      <w:proofErr w:type="spellStart"/>
      <w:r>
        <w:t>authorised</w:t>
      </w:r>
      <w:proofErr w:type="spellEnd"/>
      <w:r>
        <w:t xml:space="preserve"> to do so by the Headteacher. This includes the following:</w:t>
      </w:r>
    </w:p>
    <w:p w14:paraId="6A6B5580" w14:textId="77777777" w:rsidR="0008766D" w:rsidRDefault="00781021">
      <w:pPr>
        <w:pStyle w:val="ListParagraph"/>
        <w:numPr>
          <w:ilvl w:val="0"/>
          <w:numId w:val="1"/>
        </w:numPr>
        <w:tabs>
          <w:tab w:val="left" w:pos="820"/>
          <w:tab w:val="left" w:pos="821"/>
        </w:tabs>
        <w:spacing w:before="1"/>
        <w:ind w:left="820"/>
        <w:rPr>
          <w:sz w:val="24"/>
        </w:rPr>
      </w:pPr>
      <w:r>
        <w:rPr>
          <w:sz w:val="24"/>
        </w:rPr>
        <w:t>Visits</w:t>
      </w:r>
      <w:r>
        <w:rPr>
          <w:spacing w:val="-5"/>
          <w:sz w:val="24"/>
        </w:rPr>
        <w:t xml:space="preserve"> </w:t>
      </w:r>
      <w:r>
        <w:rPr>
          <w:sz w:val="24"/>
        </w:rPr>
        <w:t>to</w:t>
      </w:r>
      <w:r>
        <w:rPr>
          <w:spacing w:val="-2"/>
          <w:sz w:val="24"/>
        </w:rPr>
        <w:t xml:space="preserve"> </w:t>
      </w:r>
      <w:r>
        <w:rPr>
          <w:sz w:val="24"/>
        </w:rPr>
        <w:t>places</w:t>
      </w:r>
      <w:r>
        <w:rPr>
          <w:spacing w:val="-2"/>
          <w:sz w:val="24"/>
        </w:rPr>
        <w:t xml:space="preserve"> </w:t>
      </w:r>
      <w:r>
        <w:rPr>
          <w:sz w:val="24"/>
        </w:rPr>
        <w:t>of</w:t>
      </w:r>
      <w:r>
        <w:rPr>
          <w:spacing w:val="-2"/>
          <w:sz w:val="24"/>
        </w:rPr>
        <w:t xml:space="preserve"> </w:t>
      </w:r>
      <w:r>
        <w:rPr>
          <w:sz w:val="24"/>
        </w:rPr>
        <w:t>interest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local</w:t>
      </w:r>
      <w:r>
        <w:rPr>
          <w:spacing w:val="-2"/>
          <w:sz w:val="24"/>
        </w:rPr>
        <w:t xml:space="preserve"> </w:t>
      </w:r>
      <w:r>
        <w:rPr>
          <w:spacing w:val="-4"/>
          <w:sz w:val="24"/>
        </w:rPr>
        <w:t>area</w:t>
      </w:r>
    </w:p>
    <w:p w14:paraId="6A6B5581" w14:textId="77777777" w:rsidR="0008766D" w:rsidRDefault="00781021">
      <w:pPr>
        <w:pStyle w:val="ListParagraph"/>
        <w:numPr>
          <w:ilvl w:val="0"/>
          <w:numId w:val="1"/>
        </w:numPr>
        <w:tabs>
          <w:tab w:val="left" w:pos="820"/>
          <w:tab w:val="left" w:pos="821"/>
        </w:tabs>
        <w:spacing w:before="1" w:line="294" w:lineRule="exact"/>
        <w:ind w:left="820"/>
        <w:rPr>
          <w:sz w:val="24"/>
        </w:rPr>
      </w:pPr>
      <w:r>
        <w:rPr>
          <w:sz w:val="24"/>
        </w:rPr>
        <w:t>Day</w:t>
      </w:r>
      <w:r>
        <w:rPr>
          <w:spacing w:val="-6"/>
          <w:sz w:val="24"/>
        </w:rPr>
        <w:t xml:space="preserve"> </w:t>
      </w:r>
      <w:r>
        <w:rPr>
          <w:sz w:val="24"/>
        </w:rPr>
        <w:t>visits</w:t>
      </w:r>
      <w:r>
        <w:rPr>
          <w:spacing w:val="-4"/>
          <w:sz w:val="24"/>
        </w:rPr>
        <w:t xml:space="preserve"> </w:t>
      </w:r>
      <w:r>
        <w:rPr>
          <w:sz w:val="24"/>
        </w:rPr>
        <w:t>to</w:t>
      </w:r>
      <w:r>
        <w:rPr>
          <w:spacing w:val="-3"/>
          <w:sz w:val="24"/>
        </w:rPr>
        <w:t xml:space="preserve"> </w:t>
      </w:r>
      <w:r>
        <w:rPr>
          <w:sz w:val="24"/>
        </w:rPr>
        <w:t>museums,</w:t>
      </w:r>
      <w:r>
        <w:rPr>
          <w:spacing w:val="-3"/>
          <w:sz w:val="24"/>
        </w:rPr>
        <w:t xml:space="preserve"> </w:t>
      </w:r>
      <w:proofErr w:type="gramStart"/>
      <w:r>
        <w:rPr>
          <w:sz w:val="24"/>
        </w:rPr>
        <w:t>galleries</w:t>
      </w:r>
      <w:proofErr w:type="gramEnd"/>
      <w:r>
        <w:rPr>
          <w:spacing w:val="-4"/>
          <w:sz w:val="24"/>
        </w:rPr>
        <w:t xml:space="preserve"> </w:t>
      </w:r>
      <w:r>
        <w:rPr>
          <w:sz w:val="24"/>
        </w:rPr>
        <w:t>and</w:t>
      </w:r>
      <w:r>
        <w:rPr>
          <w:spacing w:val="-4"/>
          <w:sz w:val="24"/>
        </w:rPr>
        <w:t xml:space="preserve"> </w:t>
      </w:r>
      <w:r>
        <w:rPr>
          <w:sz w:val="24"/>
        </w:rPr>
        <w:t>places</w:t>
      </w:r>
      <w:r>
        <w:rPr>
          <w:spacing w:val="-4"/>
          <w:sz w:val="24"/>
        </w:rPr>
        <w:t xml:space="preserve"> </w:t>
      </w:r>
      <w:r>
        <w:rPr>
          <w:sz w:val="24"/>
        </w:rPr>
        <w:t>of</w:t>
      </w:r>
      <w:r>
        <w:rPr>
          <w:spacing w:val="-3"/>
          <w:sz w:val="24"/>
        </w:rPr>
        <w:t xml:space="preserve"> </w:t>
      </w:r>
      <w:r>
        <w:rPr>
          <w:sz w:val="24"/>
        </w:rPr>
        <w:t>educational</w:t>
      </w:r>
      <w:r>
        <w:rPr>
          <w:spacing w:val="-3"/>
          <w:sz w:val="24"/>
        </w:rPr>
        <w:t xml:space="preserve"> </w:t>
      </w:r>
      <w:r>
        <w:rPr>
          <w:spacing w:val="-2"/>
          <w:sz w:val="24"/>
        </w:rPr>
        <w:t>interest</w:t>
      </w:r>
    </w:p>
    <w:p w14:paraId="6A6B5582" w14:textId="77777777" w:rsidR="0008766D" w:rsidRDefault="00781021">
      <w:pPr>
        <w:pStyle w:val="ListParagraph"/>
        <w:numPr>
          <w:ilvl w:val="0"/>
          <w:numId w:val="1"/>
        </w:numPr>
        <w:tabs>
          <w:tab w:val="left" w:pos="820"/>
          <w:tab w:val="left" w:pos="821"/>
        </w:tabs>
        <w:spacing w:line="294" w:lineRule="exact"/>
        <w:ind w:left="820"/>
        <w:rPr>
          <w:sz w:val="24"/>
        </w:rPr>
      </w:pPr>
      <w:r>
        <w:rPr>
          <w:sz w:val="24"/>
        </w:rPr>
        <w:t>Sporting</w:t>
      </w:r>
      <w:r>
        <w:rPr>
          <w:spacing w:val="-5"/>
          <w:sz w:val="24"/>
        </w:rPr>
        <w:t xml:space="preserve"> </w:t>
      </w:r>
      <w:r>
        <w:rPr>
          <w:sz w:val="24"/>
        </w:rPr>
        <w:t>activities</w:t>
      </w:r>
      <w:r>
        <w:rPr>
          <w:spacing w:val="-6"/>
          <w:sz w:val="24"/>
        </w:rPr>
        <w:t xml:space="preserve"> </w:t>
      </w:r>
      <w:r>
        <w:rPr>
          <w:sz w:val="24"/>
        </w:rPr>
        <w:t>including</w:t>
      </w:r>
      <w:r>
        <w:rPr>
          <w:spacing w:val="-6"/>
          <w:sz w:val="24"/>
        </w:rPr>
        <w:t xml:space="preserve"> </w:t>
      </w:r>
      <w:r>
        <w:rPr>
          <w:sz w:val="24"/>
        </w:rPr>
        <w:t>swimming</w:t>
      </w:r>
      <w:r>
        <w:rPr>
          <w:spacing w:val="-3"/>
          <w:sz w:val="24"/>
        </w:rPr>
        <w:t xml:space="preserve"> </w:t>
      </w:r>
      <w:r>
        <w:rPr>
          <w:spacing w:val="-2"/>
          <w:sz w:val="24"/>
        </w:rPr>
        <w:t>sessions</w:t>
      </w:r>
    </w:p>
    <w:p w14:paraId="6A6B5583" w14:textId="77777777" w:rsidR="0008766D" w:rsidRDefault="00781021">
      <w:pPr>
        <w:pStyle w:val="ListParagraph"/>
        <w:numPr>
          <w:ilvl w:val="0"/>
          <w:numId w:val="1"/>
        </w:numPr>
        <w:tabs>
          <w:tab w:val="left" w:pos="820"/>
          <w:tab w:val="left" w:pos="821"/>
        </w:tabs>
        <w:spacing w:before="1"/>
        <w:ind w:left="820"/>
        <w:rPr>
          <w:sz w:val="24"/>
        </w:rPr>
      </w:pPr>
      <w:r>
        <w:rPr>
          <w:sz w:val="24"/>
        </w:rPr>
        <w:t>Outward</w:t>
      </w:r>
      <w:r>
        <w:rPr>
          <w:spacing w:val="-6"/>
          <w:sz w:val="24"/>
        </w:rPr>
        <w:t xml:space="preserve"> </w:t>
      </w:r>
      <w:r>
        <w:rPr>
          <w:sz w:val="24"/>
        </w:rPr>
        <w:t>bound</w:t>
      </w:r>
      <w:r>
        <w:rPr>
          <w:spacing w:val="-4"/>
          <w:sz w:val="24"/>
        </w:rPr>
        <w:t xml:space="preserve"> </w:t>
      </w:r>
      <w:r>
        <w:rPr>
          <w:sz w:val="24"/>
        </w:rPr>
        <w:t>and</w:t>
      </w:r>
      <w:r>
        <w:rPr>
          <w:spacing w:val="-6"/>
          <w:sz w:val="24"/>
        </w:rPr>
        <w:t xml:space="preserve"> </w:t>
      </w:r>
      <w:r>
        <w:rPr>
          <w:sz w:val="24"/>
        </w:rPr>
        <w:t>adventurous</w:t>
      </w:r>
      <w:r>
        <w:rPr>
          <w:spacing w:val="-3"/>
          <w:sz w:val="24"/>
        </w:rPr>
        <w:t xml:space="preserve"> </w:t>
      </w:r>
      <w:r>
        <w:rPr>
          <w:spacing w:val="-2"/>
          <w:sz w:val="24"/>
        </w:rPr>
        <w:t>activities</w:t>
      </w:r>
    </w:p>
    <w:p w14:paraId="6A6B5584" w14:textId="77777777" w:rsidR="0008766D" w:rsidRDefault="0008766D">
      <w:pPr>
        <w:pStyle w:val="BodyText"/>
        <w:spacing w:before="10"/>
        <w:rPr>
          <w:sz w:val="23"/>
        </w:rPr>
      </w:pPr>
    </w:p>
    <w:p w14:paraId="6A6B5585" w14:textId="77777777" w:rsidR="0008766D" w:rsidRDefault="00781021">
      <w:pPr>
        <w:pStyle w:val="Heading1"/>
        <w:spacing w:before="1" w:line="240" w:lineRule="auto"/>
      </w:pPr>
      <w:r>
        <w:t>Aims</w:t>
      </w:r>
      <w:r>
        <w:rPr>
          <w:spacing w:val="-3"/>
        </w:rPr>
        <w:t xml:space="preserve"> </w:t>
      </w:r>
      <w:r>
        <w:t>and</w:t>
      </w:r>
      <w:r>
        <w:rPr>
          <w:spacing w:val="-1"/>
        </w:rPr>
        <w:t xml:space="preserve"> </w:t>
      </w:r>
      <w:r>
        <w:rPr>
          <w:spacing w:val="-2"/>
        </w:rPr>
        <w:t>expectations</w:t>
      </w:r>
    </w:p>
    <w:p w14:paraId="6A6B5586" w14:textId="087E1C37" w:rsidR="0008766D" w:rsidRDefault="00781021">
      <w:pPr>
        <w:pStyle w:val="BodyText"/>
        <w:spacing w:before="2"/>
        <w:ind w:left="100" w:right="116"/>
        <w:jc w:val="both"/>
      </w:pPr>
      <w:r>
        <w:t>The</w:t>
      </w:r>
      <w:r>
        <w:rPr>
          <w:spacing w:val="-4"/>
        </w:rPr>
        <w:t xml:space="preserve"> </w:t>
      </w:r>
      <w:r>
        <w:t>trips</w:t>
      </w:r>
      <w:r>
        <w:rPr>
          <w:spacing w:val="-5"/>
        </w:rPr>
        <w:t xml:space="preserve"> </w:t>
      </w:r>
      <w:r>
        <w:t>are</w:t>
      </w:r>
      <w:r>
        <w:rPr>
          <w:spacing w:val="-5"/>
        </w:rPr>
        <w:t xml:space="preserve"> </w:t>
      </w:r>
      <w:r>
        <w:t>planned</w:t>
      </w:r>
      <w:r>
        <w:rPr>
          <w:spacing w:val="-6"/>
        </w:rPr>
        <w:t xml:space="preserve"> </w:t>
      </w:r>
      <w:r>
        <w:t>to</w:t>
      </w:r>
      <w:r>
        <w:rPr>
          <w:spacing w:val="-5"/>
        </w:rPr>
        <w:t xml:space="preserve"> </w:t>
      </w:r>
      <w:r>
        <w:t>support</w:t>
      </w:r>
      <w:r>
        <w:rPr>
          <w:spacing w:val="-5"/>
        </w:rPr>
        <w:t xml:space="preserve"> </w:t>
      </w:r>
      <w:r>
        <w:t>and</w:t>
      </w:r>
      <w:r>
        <w:rPr>
          <w:spacing w:val="-6"/>
        </w:rPr>
        <w:t xml:space="preserve"> </w:t>
      </w:r>
      <w:r>
        <w:t>broaden</w:t>
      </w:r>
      <w:r>
        <w:rPr>
          <w:spacing w:val="-4"/>
        </w:rPr>
        <w:t xml:space="preserve"> </w:t>
      </w:r>
      <w:r>
        <w:t>the</w:t>
      </w:r>
      <w:r>
        <w:rPr>
          <w:spacing w:val="-5"/>
        </w:rPr>
        <w:t xml:space="preserve"> </w:t>
      </w:r>
      <w:r>
        <w:t>children’s</w:t>
      </w:r>
      <w:r>
        <w:rPr>
          <w:spacing w:val="-5"/>
        </w:rPr>
        <w:t xml:space="preserve"> </w:t>
      </w:r>
      <w:r>
        <w:t>understanding</w:t>
      </w:r>
      <w:r>
        <w:rPr>
          <w:spacing w:val="-6"/>
        </w:rPr>
        <w:t xml:space="preserve"> </w:t>
      </w:r>
      <w:r>
        <w:t>of the</w:t>
      </w:r>
      <w:r>
        <w:rPr>
          <w:spacing w:val="-4"/>
        </w:rPr>
        <w:t xml:space="preserve"> </w:t>
      </w:r>
      <w:r>
        <w:t xml:space="preserve">current topic. In addition to this, there will be </w:t>
      </w:r>
      <w:r w:rsidR="20808B7D">
        <w:t xml:space="preserve">further </w:t>
      </w:r>
      <w:r>
        <w:t xml:space="preserve">trips arranged throughout the year, such as sports, citizenship, </w:t>
      </w:r>
      <w:proofErr w:type="gramStart"/>
      <w:r>
        <w:t>music</w:t>
      </w:r>
      <w:proofErr w:type="gramEnd"/>
      <w:r>
        <w:t xml:space="preserve"> or educational trips. All activities are available to all children irrespective of needs, ethnicity, </w:t>
      </w:r>
      <w:proofErr w:type="gramStart"/>
      <w:r>
        <w:t>gender</w:t>
      </w:r>
      <w:proofErr w:type="gramEnd"/>
      <w:r>
        <w:t xml:space="preserve"> or religion.</w:t>
      </w:r>
    </w:p>
    <w:p w14:paraId="6A6B5587" w14:textId="77777777" w:rsidR="0008766D" w:rsidRDefault="0008766D">
      <w:pPr>
        <w:pStyle w:val="BodyText"/>
        <w:spacing w:before="10"/>
        <w:rPr>
          <w:sz w:val="23"/>
        </w:rPr>
      </w:pPr>
    </w:p>
    <w:p w14:paraId="6A6B5588" w14:textId="77777777" w:rsidR="0008766D" w:rsidRDefault="00781021">
      <w:pPr>
        <w:pStyle w:val="Heading1"/>
      </w:pPr>
      <w:r>
        <w:t>Planning</w:t>
      </w:r>
      <w:r>
        <w:rPr>
          <w:spacing w:val="-5"/>
        </w:rPr>
        <w:t xml:space="preserve"> </w:t>
      </w:r>
      <w:r>
        <w:t>and</w:t>
      </w:r>
      <w:r>
        <w:rPr>
          <w:spacing w:val="-3"/>
        </w:rPr>
        <w:t xml:space="preserve"> </w:t>
      </w:r>
      <w:r>
        <w:t>Preparation</w:t>
      </w:r>
      <w:r>
        <w:rPr>
          <w:spacing w:val="-4"/>
        </w:rPr>
        <w:t xml:space="preserve"> </w:t>
      </w:r>
      <w:r>
        <w:t>for</w:t>
      </w:r>
      <w:r>
        <w:rPr>
          <w:spacing w:val="-4"/>
        </w:rPr>
        <w:t xml:space="preserve"> </w:t>
      </w:r>
      <w:r>
        <w:t>a</w:t>
      </w:r>
      <w:r>
        <w:rPr>
          <w:spacing w:val="-2"/>
        </w:rPr>
        <w:t xml:space="preserve"> </w:t>
      </w:r>
      <w:r>
        <w:rPr>
          <w:spacing w:val="-4"/>
        </w:rPr>
        <w:t>trip</w:t>
      </w:r>
    </w:p>
    <w:p w14:paraId="6A6B558A" w14:textId="02CED5D6" w:rsidR="0008766D" w:rsidRDefault="00781021">
      <w:pPr>
        <w:pStyle w:val="BodyText"/>
        <w:ind w:left="100" w:right="116"/>
        <w:jc w:val="both"/>
      </w:pPr>
      <w:r>
        <w:t>All</w:t>
      </w:r>
      <w:r>
        <w:rPr>
          <w:spacing w:val="-13"/>
        </w:rPr>
        <w:t xml:space="preserve"> </w:t>
      </w:r>
      <w:r>
        <w:t>off-site</w:t>
      </w:r>
      <w:r>
        <w:rPr>
          <w:spacing w:val="-13"/>
        </w:rPr>
        <w:t xml:space="preserve"> </w:t>
      </w:r>
      <w:r>
        <w:t>activities</w:t>
      </w:r>
      <w:r>
        <w:rPr>
          <w:spacing w:val="-13"/>
        </w:rPr>
        <w:t xml:space="preserve"> </w:t>
      </w:r>
      <w:r>
        <w:t>must</w:t>
      </w:r>
      <w:r>
        <w:rPr>
          <w:spacing w:val="-14"/>
        </w:rPr>
        <w:t xml:space="preserve"> </w:t>
      </w:r>
      <w:r>
        <w:t>be</w:t>
      </w:r>
      <w:r>
        <w:rPr>
          <w:spacing w:val="-13"/>
        </w:rPr>
        <w:t xml:space="preserve"> </w:t>
      </w:r>
      <w:r>
        <w:t>approved</w:t>
      </w:r>
      <w:r>
        <w:rPr>
          <w:spacing w:val="-13"/>
        </w:rPr>
        <w:t xml:space="preserve"> </w:t>
      </w:r>
      <w:r>
        <w:t>by</w:t>
      </w:r>
      <w:r>
        <w:rPr>
          <w:spacing w:val="-13"/>
        </w:rPr>
        <w:t xml:space="preserve"> </w:t>
      </w:r>
      <w:r>
        <w:t>the</w:t>
      </w:r>
      <w:r>
        <w:rPr>
          <w:spacing w:val="-13"/>
        </w:rPr>
        <w:t xml:space="preserve"> </w:t>
      </w:r>
      <w:r>
        <w:t xml:space="preserve">Headteacher at least </w:t>
      </w:r>
      <w:r w:rsidR="6BDD33FE">
        <w:t xml:space="preserve">six </w:t>
      </w:r>
      <w:r>
        <w:t xml:space="preserve">weeks prior to the proposed date of the trip, unless the trip has been planned in response to an educational opportunity that has arisen, for example a </w:t>
      </w:r>
      <w:proofErr w:type="gramStart"/>
      <w:r>
        <w:t>last minute</w:t>
      </w:r>
      <w:proofErr w:type="gramEnd"/>
      <w:r>
        <w:t xml:space="preserve"> invitation to a significant</w:t>
      </w:r>
      <w:r>
        <w:rPr>
          <w:spacing w:val="-3"/>
        </w:rPr>
        <w:t xml:space="preserve"> </w:t>
      </w:r>
      <w:r>
        <w:t>event</w:t>
      </w:r>
      <w:r>
        <w:rPr>
          <w:spacing w:val="-3"/>
        </w:rPr>
        <w:t xml:space="preserve"> </w:t>
      </w:r>
      <w:r>
        <w:t>or</w:t>
      </w:r>
      <w:r>
        <w:rPr>
          <w:spacing w:val="-3"/>
        </w:rPr>
        <w:t xml:space="preserve"> </w:t>
      </w:r>
      <w:r>
        <w:t>rearranged</w:t>
      </w:r>
      <w:r>
        <w:rPr>
          <w:spacing w:val="-3"/>
        </w:rPr>
        <w:t xml:space="preserve"> </w:t>
      </w:r>
      <w:r>
        <w:t>sporting</w:t>
      </w:r>
      <w:r>
        <w:rPr>
          <w:spacing w:val="-3"/>
        </w:rPr>
        <w:t xml:space="preserve"> </w:t>
      </w:r>
      <w:r>
        <w:t>fixture.</w:t>
      </w:r>
      <w:r>
        <w:rPr>
          <w:spacing w:val="-1"/>
        </w:rPr>
        <w:t xml:space="preserve"> </w:t>
      </w:r>
      <w:r>
        <w:t>Where</w:t>
      </w:r>
      <w:r>
        <w:rPr>
          <w:spacing w:val="-2"/>
        </w:rPr>
        <w:t xml:space="preserve"> </w:t>
      </w:r>
      <w:r>
        <w:t>possible,</w:t>
      </w:r>
      <w:r>
        <w:rPr>
          <w:spacing w:val="-1"/>
        </w:rPr>
        <w:t xml:space="preserve"> </w:t>
      </w:r>
      <w:r>
        <w:t>dates</w:t>
      </w:r>
      <w:r>
        <w:rPr>
          <w:spacing w:val="-2"/>
        </w:rPr>
        <w:t xml:space="preserve"> </w:t>
      </w:r>
      <w:r>
        <w:t>for</w:t>
      </w:r>
      <w:r>
        <w:rPr>
          <w:spacing w:val="-4"/>
        </w:rPr>
        <w:t xml:space="preserve"> </w:t>
      </w:r>
      <w:r>
        <w:t>educational</w:t>
      </w:r>
      <w:r>
        <w:rPr>
          <w:spacing w:val="-3"/>
        </w:rPr>
        <w:t xml:space="preserve"> </w:t>
      </w:r>
      <w:r>
        <w:t>visits</w:t>
      </w:r>
      <w:r>
        <w:rPr>
          <w:spacing w:val="-3"/>
        </w:rPr>
        <w:t xml:space="preserve"> </w:t>
      </w:r>
      <w:r>
        <w:t>will</w:t>
      </w:r>
      <w:r>
        <w:rPr>
          <w:spacing w:val="-3"/>
        </w:rPr>
        <w:t xml:space="preserve"> </w:t>
      </w:r>
      <w:r>
        <w:t>be</w:t>
      </w:r>
      <w:r>
        <w:rPr>
          <w:spacing w:val="-2"/>
        </w:rPr>
        <w:t xml:space="preserve"> </w:t>
      </w:r>
      <w:r>
        <w:t>set at the beginning of the calendar year to enable office staff to book tickets and transport as applicable.</w:t>
      </w:r>
    </w:p>
    <w:p w14:paraId="6A6B558B" w14:textId="77777777" w:rsidR="0008766D" w:rsidRDefault="0008766D">
      <w:pPr>
        <w:pStyle w:val="BodyText"/>
        <w:spacing w:before="1"/>
      </w:pPr>
    </w:p>
    <w:p w14:paraId="6A6B558C" w14:textId="77777777" w:rsidR="0008766D" w:rsidRDefault="00781021">
      <w:pPr>
        <w:pStyle w:val="BodyText"/>
        <w:spacing w:line="281" w:lineRule="exact"/>
        <w:ind w:left="100"/>
      </w:pPr>
      <w:r>
        <w:rPr>
          <w:spacing w:val="-2"/>
          <w:u w:val="single"/>
        </w:rPr>
        <w:t>Procedure</w:t>
      </w:r>
    </w:p>
    <w:p w14:paraId="6A6B558D" w14:textId="77777777" w:rsidR="0008766D" w:rsidRDefault="00781021">
      <w:pPr>
        <w:pStyle w:val="BodyText"/>
        <w:spacing w:line="281" w:lineRule="exact"/>
        <w:ind w:left="100"/>
      </w:pPr>
      <w:r>
        <w:t>The</w:t>
      </w:r>
      <w:r>
        <w:rPr>
          <w:spacing w:val="-3"/>
        </w:rPr>
        <w:t xml:space="preserve"> </w:t>
      </w:r>
      <w:r>
        <w:t>best</w:t>
      </w:r>
      <w:r>
        <w:rPr>
          <w:spacing w:val="-1"/>
        </w:rPr>
        <w:t xml:space="preserve"> </w:t>
      </w:r>
      <w:r>
        <w:t>practice</w:t>
      </w:r>
      <w:r>
        <w:rPr>
          <w:spacing w:val="-1"/>
        </w:rPr>
        <w:t xml:space="preserve"> </w:t>
      </w:r>
      <w:r>
        <w:t>to</w:t>
      </w:r>
      <w:r>
        <w:rPr>
          <w:spacing w:val="-1"/>
        </w:rPr>
        <w:t xml:space="preserve"> </w:t>
      </w:r>
      <w:r>
        <w:t>be</w:t>
      </w:r>
      <w:r>
        <w:rPr>
          <w:spacing w:val="-3"/>
        </w:rPr>
        <w:t xml:space="preserve"> </w:t>
      </w:r>
      <w:r>
        <w:t>adhered</w:t>
      </w:r>
      <w:r>
        <w:rPr>
          <w:spacing w:val="-1"/>
        </w:rPr>
        <w:t xml:space="preserve"> </w:t>
      </w:r>
      <w:r>
        <w:t>to</w:t>
      </w:r>
      <w:r>
        <w:rPr>
          <w:spacing w:val="-2"/>
        </w:rPr>
        <w:t xml:space="preserve"> </w:t>
      </w:r>
      <w:r>
        <w:t>in</w:t>
      </w:r>
      <w:r>
        <w:rPr>
          <w:spacing w:val="-1"/>
        </w:rPr>
        <w:t xml:space="preserve"> </w:t>
      </w:r>
      <w:r>
        <w:t>the</w:t>
      </w:r>
      <w:r>
        <w:rPr>
          <w:spacing w:val="-2"/>
        </w:rPr>
        <w:t xml:space="preserve"> </w:t>
      </w:r>
      <w:r>
        <w:t>arranging</w:t>
      </w:r>
      <w:r>
        <w:rPr>
          <w:spacing w:val="-2"/>
        </w:rPr>
        <w:t xml:space="preserve"> </w:t>
      </w:r>
      <w:r>
        <w:t>of</w:t>
      </w:r>
      <w:r>
        <w:rPr>
          <w:spacing w:val="-2"/>
        </w:rPr>
        <w:t xml:space="preserve"> </w:t>
      </w:r>
      <w:r>
        <w:t>school</w:t>
      </w:r>
      <w:r>
        <w:rPr>
          <w:spacing w:val="-2"/>
        </w:rPr>
        <w:t xml:space="preserve"> </w:t>
      </w:r>
      <w:r>
        <w:t>trips</w:t>
      </w:r>
      <w:r>
        <w:rPr>
          <w:spacing w:val="-1"/>
        </w:rPr>
        <w:t xml:space="preserve"> </w:t>
      </w:r>
      <w:r>
        <w:t>is</w:t>
      </w:r>
      <w:r>
        <w:rPr>
          <w:spacing w:val="-1"/>
        </w:rPr>
        <w:t xml:space="preserve"> </w:t>
      </w:r>
      <w:r>
        <w:t xml:space="preserve">as </w:t>
      </w:r>
      <w:r>
        <w:rPr>
          <w:spacing w:val="-2"/>
        </w:rPr>
        <w:t>follows:</w:t>
      </w:r>
    </w:p>
    <w:p w14:paraId="3173D496" w14:textId="7A9E5C5A" w:rsidR="0041C6C0" w:rsidRDefault="0041C6C0" w:rsidP="10147E7F">
      <w:pPr>
        <w:pStyle w:val="ListParagraph"/>
        <w:numPr>
          <w:ilvl w:val="0"/>
          <w:numId w:val="1"/>
        </w:numPr>
        <w:tabs>
          <w:tab w:val="left" w:pos="813"/>
          <w:tab w:val="left" w:pos="814"/>
        </w:tabs>
        <w:spacing w:before="1"/>
        <w:ind w:right="119" w:hanging="356"/>
        <w:rPr>
          <w:sz w:val="24"/>
          <w:szCs w:val="24"/>
        </w:rPr>
      </w:pPr>
      <w:r w:rsidRPr="10147E7F">
        <w:rPr>
          <w:sz w:val="24"/>
          <w:szCs w:val="24"/>
        </w:rPr>
        <w:t>A trip proposal form, with expected costs and required adult numbers is to be completed and submitted to the Headteacher at the earliest opportunity and no less than six weeks before the trip</w:t>
      </w:r>
    </w:p>
    <w:p w14:paraId="6A6B558E" w14:textId="77777777" w:rsidR="0008766D" w:rsidRDefault="00781021">
      <w:pPr>
        <w:pStyle w:val="ListParagraph"/>
        <w:numPr>
          <w:ilvl w:val="0"/>
          <w:numId w:val="1"/>
        </w:numPr>
        <w:tabs>
          <w:tab w:val="left" w:pos="813"/>
          <w:tab w:val="left" w:pos="814"/>
        </w:tabs>
        <w:spacing w:before="1"/>
        <w:ind w:right="119" w:hanging="356"/>
        <w:rPr>
          <w:sz w:val="24"/>
        </w:rPr>
      </w:pPr>
      <w:r w:rsidRPr="10147E7F">
        <w:rPr>
          <w:sz w:val="24"/>
          <w:szCs w:val="24"/>
        </w:rPr>
        <w:t>In consultation with class teachers and/or phase leaders as applicable, the office will book the entire trip on the agreed date(s).</w:t>
      </w:r>
    </w:p>
    <w:p w14:paraId="6A6B558F" w14:textId="4749F95E" w:rsidR="0008766D" w:rsidRDefault="00781021" w:rsidP="10147E7F">
      <w:pPr>
        <w:pStyle w:val="ListParagraph"/>
        <w:numPr>
          <w:ilvl w:val="0"/>
          <w:numId w:val="1"/>
        </w:numPr>
        <w:tabs>
          <w:tab w:val="left" w:pos="813"/>
          <w:tab w:val="left" w:pos="814"/>
        </w:tabs>
        <w:ind w:right="123" w:hanging="356"/>
        <w:rPr>
          <w:sz w:val="24"/>
          <w:szCs w:val="24"/>
        </w:rPr>
      </w:pPr>
      <w:r w:rsidRPr="10147E7F">
        <w:rPr>
          <w:sz w:val="24"/>
          <w:szCs w:val="24"/>
        </w:rPr>
        <w:t>Office</w:t>
      </w:r>
      <w:r w:rsidRPr="10147E7F">
        <w:rPr>
          <w:spacing w:val="25"/>
          <w:sz w:val="24"/>
          <w:szCs w:val="24"/>
        </w:rPr>
        <w:t xml:space="preserve"> </w:t>
      </w:r>
      <w:r w:rsidRPr="10147E7F">
        <w:rPr>
          <w:sz w:val="24"/>
          <w:szCs w:val="24"/>
        </w:rPr>
        <w:t>staff</w:t>
      </w:r>
      <w:r w:rsidRPr="10147E7F">
        <w:rPr>
          <w:spacing w:val="24"/>
          <w:sz w:val="24"/>
          <w:szCs w:val="24"/>
        </w:rPr>
        <w:t xml:space="preserve"> </w:t>
      </w:r>
      <w:r w:rsidRPr="10147E7F">
        <w:rPr>
          <w:sz w:val="24"/>
          <w:szCs w:val="24"/>
        </w:rPr>
        <w:t>will</w:t>
      </w:r>
      <w:r w:rsidRPr="10147E7F">
        <w:rPr>
          <w:spacing w:val="25"/>
          <w:sz w:val="24"/>
          <w:szCs w:val="24"/>
        </w:rPr>
        <w:t xml:space="preserve"> </w:t>
      </w:r>
      <w:r w:rsidRPr="10147E7F">
        <w:rPr>
          <w:sz w:val="24"/>
          <w:szCs w:val="24"/>
        </w:rPr>
        <w:t>calculate</w:t>
      </w:r>
      <w:r w:rsidRPr="10147E7F">
        <w:rPr>
          <w:spacing w:val="26"/>
          <w:sz w:val="24"/>
          <w:szCs w:val="24"/>
        </w:rPr>
        <w:t xml:space="preserve"> </w:t>
      </w:r>
      <w:r w:rsidR="0D0EF388" w:rsidRPr="10147E7F">
        <w:rPr>
          <w:spacing w:val="26"/>
          <w:sz w:val="24"/>
          <w:szCs w:val="24"/>
        </w:rPr>
        <w:t>the final</w:t>
      </w:r>
      <w:r w:rsidRPr="10147E7F">
        <w:rPr>
          <w:spacing w:val="26"/>
          <w:sz w:val="24"/>
          <w:szCs w:val="24"/>
        </w:rPr>
        <w:t xml:space="preserve"> </w:t>
      </w:r>
      <w:r w:rsidRPr="10147E7F">
        <w:rPr>
          <w:sz w:val="24"/>
          <w:szCs w:val="24"/>
        </w:rPr>
        <w:t>cost</w:t>
      </w:r>
      <w:r w:rsidRPr="10147E7F">
        <w:rPr>
          <w:spacing w:val="25"/>
          <w:sz w:val="24"/>
          <w:szCs w:val="24"/>
        </w:rPr>
        <w:t xml:space="preserve"> </w:t>
      </w:r>
      <w:r w:rsidRPr="10147E7F">
        <w:rPr>
          <w:sz w:val="24"/>
          <w:szCs w:val="24"/>
        </w:rPr>
        <w:t>per</w:t>
      </w:r>
      <w:r w:rsidRPr="10147E7F">
        <w:rPr>
          <w:spacing w:val="25"/>
          <w:sz w:val="24"/>
          <w:szCs w:val="24"/>
        </w:rPr>
        <w:t xml:space="preserve"> </w:t>
      </w:r>
      <w:r w:rsidRPr="10147E7F">
        <w:rPr>
          <w:sz w:val="24"/>
          <w:szCs w:val="24"/>
        </w:rPr>
        <w:t>pupil,</w:t>
      </w:r>
      <w:r w:rsidRPr="10147E7F">
        <w:rPr>
          <w:spacing w:val="24"/>
          <w:sz w:val="24"/>
          <w:szCs w:val="24"/>
        </w:rPr>
        <w:t xml:space="preserve"> </w:t>
      </w:r>
      <w:r w:rsidRPr="10147E7F">
        <w:rPr>
          <w:sz w:val="24"/>
          <w:szCs w:val="24"/>
        </w:rPr>
        <w:t>inclusive</w:t>
      </w:r>
      <w:r w:rsidRPr="10147E7F">
        <w:rPr>
          <w:spacing w:val="26"/>
          <w:sz w:val="24"/>
          <w:szCs w:val="24"/>
        </w:rPr>
        <w:t xml:space="preserve"> </w:t>
      </w:r>
      <w:r w:rsidRPr="10147E7F">
        <w:rPr>
          <w:sz w:val="24"/>
          <w:szCs w:val="24"/>
        </w:rPr>
        <w:t>of</w:t>
      </w:r>
      <w:r w:rsidRPr="10147E7F">
        <w:rPr>
          <w:spacing w:val="24"/>
          <w:sz w:val="24"/>
          <w:szCs w:val="24"/>
        </w:rPr>
        <w:t xml:space="preserve"> </w:t>
      </w:r>
      <w:r w:rsidRPr="10147E7F">
        <w:rPr>
          <w:sz w:val="24"/>
          <w:szCs w:val="24"/>
        </w:rPr>
        <w:t>transport</w:t>
      </w:r>
      <w:r w:rsidRPr="10147E7F">
        <w:rPr>
          <w:spacing w:val="25"/>
          <w:sz w:val="24"/>
          <w:szCs w:val="24"/>
        </w:rPr>
        <w:t xml:space="preserve"> </w:t>
      </w:r>
      <w:r w:rsidRPr="10147E7F">
        <w:rPr>
          <w:sz w:val="24"/>
          <w:szCs w:val="24"/>
        </w:rPr>
        <w:t>and</w:t>
      </w:r>
      <w:r w:rsidRPr="10147E7F">
        <w:rPr>
          <w:spacing w:val="24"/>
          <w:sz w:val="24"/>
          <w:szCs w:val="24"/>
        </w:rPr>
        <w:t xml:space="preserve"> </w:t>
      </w:r>
      <w:r w:rsidRPr="10147E7F">
        <w:rPr>
          <w:sz w:val="24"/>
          <w:szCs w:val="24"/>
        </w:rPr>
        <w:t>insurance.</w:t>
      </w:r>
      <w:r w:rsidRPr="10147E7F">
        <w:rPr>
          <w:spacing w:val="26"/>
          <w:sz w:val="24"/>
          <w:szCs w:val="24"/>
        </w:rPr>
        <w:t xml:space="preserve"> </w:t>
      </w:r>
      <w:r w:rsidRPr="10147E7F">
        <w:rPr>
          <w:sz w:val="24"/>
          <w:szCs w:val="24"/>
        </w:rPr>
        <w:t>This</w:t>
      </w:r>
      <w:r w:rsidRPr="10147E7F">
        <w:rPr>
          <w:spacing w:val="26"/>
          <w:sz w:val="24"/>
          <w:szCs w:val="24"/>
        </w:rPr>
        <w:t xml:space="preserve"> </w:t>
      </w:r>
      <w:r w:rsidRPr="10147E7F">
        <w:rPr>
          <w:sz w:val="24"/>
          <w:szCs w:val="24"/>
        </w:rPr>
        <w:t>must</w:t>
      </w:r>
      <w:r w:rsidRPr="10147E7F">
        <w:rPr>
          <w:spacing w:val="26"/>
          <w:sz w:val="24"/>
          <w:szCs w:val="24"/>
        </w:rPr>
        <w:t xml:space="preserve"> </w:t>
      </w:r>
      <w:r w:rsidRPr="10147E7F">
        <w:rPr>
          <w:sz w:val="24"/>
          <w:szCs w:val="24"/>
        </w:rPr>
        <w:t>be sufficient to cover the entire cost of the trip, including any charges for additional helpers</w:t>
      </w:r>
    </w:p>
    <w:p w14:paraId="6A6B5591" w14:textId="1282797C" w:rsidR="0008766D" w:rsidRPr="00531643" w:rsidRDefault="00781021" w:rsidP="00531643">
      <w:pPr>
        <w:pStyle w:val="ListParagraph"/>
        <w:numPr>
          <w:ilvl w:val="0"/>
          <w:numId w:val="1"/>
        </w:numPr>
        <w:tabs>
          <w:tab w:val="left" w:pos="813"/>
          <w:tab w:val="left" w:pos="814"/>
        </w:tabs>
        <w:ind w:right="126" w:hanging="356"/>
        <w:rPr>
          <w:sz w:val="24"/>
          <w:szCs w:val="24"/>
        </w:rPr>
        <w:sectPr w:rsidR="0008766D" w:rsidRPr="00531643">
          <w:pgSz w:w="11910" w:h="16840"/>
          <w:pgMar w:top="860" w:right="600" w:bottom="280" w:left="620" w:header="720" w:footer="720" w:gutter="0"/>
          <w:cols w:space="720"/>
        </w:sectPr>
      </w:pPr>
      <w:r w:rsidRPr="10147E7F">
        <w:rPr>
          <w:sz w:val="24"/>
          <w:szCs w:val="24"/>
        </w:rPr>
        <w:t>Once confirmed with the venue and transport providers, the dates for the trip must be entered onto the school electronic diary and school website</w:t>
      </w:r>
      <w:r w:rsidR="13D2951E" w:rsidRPr="10147E7F">
        <w:rPr>
          <w:sz w:val="24"/>
          <w:szCs w:val="24"/>
        </w:rPr>
        <w:t xml:space="preserve"> and inputted into </w:t>
      </w:r>
      <w:proofErr w:type="spellStart"/>
      <w:r w:rsidR="13D2951E" w:rsidRPr="10147E7F">
        <w:rPr>
          <w:sz w:val="24"/>
          <w:szCs w:val="24"/>
        </w:rPr>
        <w:t>ParentPay</w:t>
      </w:r>
      <w:proofErr w:type="spellEnd"/>
      <w:r w:rsidR="13D2951E" w:rsidRPr="10147E7F">
        <w:rPr>
          <w:sz w:val="24"/>
          <w:szCs w:val="24"/>
        </w:rPr>
        <w:t xml:space="preserve"> to collect funds from parents</w:t>
      </w:r>
      <w:r w:rsidR="00531643">
        <w:rPr>
          <w:sz w:val="24"/>
          <w:szCs w:val="24"/>
        </w:rPr>
        <w:t>.</w:t>
      </w:r>
    </w:p>
    <w:p w14:paraId="6A6B5592" w14:textId="07CA79F7" w:rsidR="0008766D" w:rsidRPr="00531643" w:rsidRDefault="00781021" w:rsidP="00531643">
      <w:pPr>
        <w:pStyle w:val="ListParagraph"/>
        <w:numPr>
          <w:ilvl w:val="0"/>
          <w:numId w:val="1"/>
        </w:numPr>
        <w:tabs>
          <w:tab w:val="left" w:pos="814"/>
        </w:tabs>
        <w:spacing w:before="73" w:line="294" w:lineRule="exact"/>
        <w:jc w:val="both"/>
        <w:rPr>
          <w:sz w:val="24"/>
          <w:szCs w:val="24"/>
        </w:rPr>
      </w:pPr>
      <w:r w:rsidRPr="00531643">
        <w:rPr>
          <w:sz w:val="24"/>
          <w:szCs w:val="24"/>
        </w:rPr>
        <w:lastRenderedPageBreak/>
        <w:t>In</w:t>
      </w:r>
      <w:r w:rsidRPr="00531643">
        <w:rPr>
          <w:spacing w:val="-5"/>
          <w:sz w:val="24"/>
          <w:szCs w:val="24"/>
        </w:rPr>
        <w:t xml:space="preserve"> </w:t>
      </w:r>
      <w:r w:rsidRPr="00531643">
        <w:rPr>
          <w:sz w:val="24"/>
          <w:szCs w:val="24"/>
        </w:rPr>
        <w:t>cases</w:t>
      </w:r>
      <w:r w:rsidRPr="00531643">
        <w:rPr>
          <w:spacing w:val="-2"/>
          <w:sz w:val="24"/>
          <w:szCs w:val="24"/>
        </w:rPr>
        <w:t xml:space="preserve"> </w:t>
      </w:r>
      <w:r w:rsidRPr="00531643">
        <w:rPr>
          <w:sz w:val="24"/>
          <w:szCs w:val="24"/>
        </w:rPr>
        <w:t>where</w:t>
      </w:r>
      <w:r w:rsidRPr="00531643">
        <w:rPr>
          <w:spacing w:val="-1"/>
          <w:sz w:val="24"/>
          <w:szCs w:val="24"/>
        </w:rPr>
        <w:t xml:space="preserve"> </w:t>
      </w:r>
      <w:r w:rsidRPr="00531643">
        <w:rPr>
          <w:sz w:val="24"/>
          <w:szCs w:val="24"/>
        </w:rPr>
        <w:t>school</w:t>
      </w:r>
      <w:r w:rsidRPr="00531643">
        <w:rPr>
          <w:spacing w:val="-3"/>
          <w:sz w:val="24"/>
          <w:szCs w:val="24"/>
        </w:rPr>
        <w:t xml:space="preserve"> </w:t>
      </w:r>
      <w:r w:rsidRPr="00531643">
        <w:rPr>
          <w:sz w:val="24"/>
          <w:szCs w:val="24"/>
        </w:rPr>
        <w:t>lunches</w:t>
      </w:r>
      <w:r w:rsidRPr="00531643">
        <w:rPr>
          <w:spacing w:val="-2"/>
          <w:sz w:val="24"/>
          <w:szCs w:val="24"/>
        </w:rPr>
        <w:t xml:space="preserve"> </w:t>
      </w:r>
      <w:r w:rsidRPr="00531643">
        <w:rPr>
          <w:sz w:val="24"/>
          <w:szCs w:val="24"/>
        </w:rPr>
        <w:t>are</w:t>
      </w:r>
      <w:r w:rsidRPr="00531643">
        <w:rPr>
          <w:spacing w:val="-1"/>
          <w:sz w:val="24"/>
          <w:szCs w:val="24"/>
        </w:rPr>
        <w:t xml:space="preserve"> </w:t>
      </w:r>
      <w:r w:rsidRPr="00531643">
        <w:rPr>
          <w:sz w:val="24"/>
          <w:szCs w:val="24"/>
        </w:rPr>
        <w:t>affected,</w:t>
      </w:r>
      <w:r w:rsidRPr="00531643">
        <w:rPr>
          <w:spacing w:val="-2"/>
          <w:sz w:val="24"/>
          <w:szCs w:val="24"/>
        </w:rPr>
        <w:t xml:space="preserve"> </w:t>
      </w:r>
      <w:r w:rsidRPr="00531643">
        <w:rPr>
          <w:sz w:val="24"/>
          <w:szCs w:val="24"/>
        </w:rPr>
        <w:t>kitchen</w:t>
      </w:r>
      <w:r w:rsidRPr="00531643">
        <w:rPr>
          <w:spacing w:val="-1"/>
          <w:sz w:val="24"/>
          <w:szCs w:val="24"/>
        </w:rPr>
        <w:t xml:space="preserve"> </w:t>
      </w:r>
      <w:r w:rsidRPr="00531643">
        <w:rPr>
          <w:sz w:val="24"/>
          <w:szCs w:val="24"/>
        </w:rPr>
        <w:t>staff</w:t>
      </w:r>
      <w:r w:rsidRPr="00531643">
        <w:rPr>
          <w:spacing w:val="-4"/>
          <w:sz w:val="24"/>
          <w:szCs w:val="24"/>
        </w:rPr>
        <w:t xml:space="preserve"> </w:t>
      </w:r>
      <w:r w:rsidRPr="00531643">
        <w:rPr>
          <w:sz w:val="24"/>
          <w:szCs w:val="24"/>
        </w:rPr>
        <w:t>must</w:t>
      </w:r>
      <w:r w:rsidRPr="00531643">
        <w:rPr>
          <w:spacing w:val="-2"/>
          <w:sz w:val="24"/>
          <w:szCs w:val="24"/>
        </w:rPr>
        <w:t xml:space="preserve"> </w:t>
      </w:r>
      <w:r w:rsidRPr="00531643">
        <w:rPr>
          <w:sz w:val="24"/>
          <w:szCs w:val="24"/>
        </w:rPr>
        <w:t>be</w:t>
      </w:r>
      <w:r w:rsidRPr="00531643">
        <w:rPr>
          <w:spacing w:val="-1"/>
          <w:sz w:val="24"/>
          <w:szCs w:val="24"/>
        </w:rPr>
        <w:t xml:space="preserve"> </w:t>
      </w:r>
      <w:r w:rsidRPr="00531643">
        <w:rPr>
          <w:sz w:val="24"/>
          <w:szCs w:val="24"/>
        </w:rPr>
        <w:t>informed</w:t>
      </w:r>
      <w:r w:rsidRPr="00531643">
        <w:rPr>
          <w:spacing w:val="-4"/>
          <w:sz w:val="24"/>
          <w:szCs w:val="24"/>
        </w:rPr>
        <w:t xml:space="preserve"> </w:t>
      </w:r>
      <w:r w:rsidRPr="00531643">
        <w:rPr>
          <w:sz w:val="24"/>
          <w:szCs w:val="24"/>
        </w:rPr>
        <w:t>by</w:t>
      </w:r>
      <w:r w:rsidRPr="00531643">
        <w:rPr>
          <w:spacing w:val="-2"/>
          <w:sz w:val="24"/>
          <w:szCs w:val="24"/>
        </w:rPr>
        <w:t xml:space="preserve"> </w:t>
      </w:r>
      <w:r w:rsidRPr="00531643">
        <w:rPr>
          <w:sz w:val="24"/>
          <w:szCs w:val="24"/>
        </w:rPr>
        <w:t>the</w:t>
      </w:r>
      <w:r w:rsidRPr="00531643">
        <w:rPr>
          <w:spacing w:val="-3"/>
          <w:sz w:val="24"/>
          <w:szCs w:val="24"/>
        </w:rPr>
        <w:t xml:space="preserve"> </w:t>
      </w:r>
      <w:r w:rsidRPr="00531643">
        <w:rPr>
          <w:sz w:val="24"/>
          <w:szCs w:val="24"/>
        </w:rPr>
        <w:t>c</w:t>
      </w:r>
      <w:r w:rsidR="26822628" w:rsidRPr="00531643">
        <w:rPr>
          <w:sz w:val="24"/>
          <w:szCs w:val="24"/>
        </w:rPr>
        <w:t>lass teachers</w:t>
      </w:r>
      <w:r w:rsidR="6D42A374" w:rsidRPr="00531643">
        <w:rPr>
          <w:sz w:val="24"/>
          <w:szCs w:val="24"/>
        </w:rPr>
        <w:t xml:space="preserve"> at least a week before the trip.</w:t>
      </w:r>
    </w:p>
    <w:p w14:paraId="6A6B5593" w14:textId="77777777" w:rsidR="0008766D" w:rsidRDefault="00781021" w:rsidP="10147E7F">
      <w:pPr>
        <w:pStyle w:val="ListParagraph"/>
        <w:numPr>
          <w:ilvl w:val="0"/>
          <w:numId w:val="1"/>
        </w:numPr>
        <w:tabs>
          <w:tab w:val="left" w:pos="814"/>
        </w:tabs>
        <w:spacing w:line="294" w:lineRule="exact"/>
        <w:ind w:hanging="357"/>
        <w:jc w:val="both"/>
        <w:rPr>
          <w:sz w:val="24"/>
          <w:szCs w:val="24"/>
        </w:rPr>
      </w:pPr>
      <w:r w:rsidRPr="10147E7F">
        <w:rPr>
          <w:sz w:val="24"/>
          <w:szCs w:val="24"/>
        </w:rPr>
        <w:t>The</w:t>
      </w:r>
      <w:r w:rsidRPr="10147E7F">
        <w:rPr>
          <w:spacing w:val="10"/>
          <w:sz w:val="24"/>
          <w:szCs w:val="24"/>
        </w:rPr>
        <w:t xml:space="preserve"> </w:t>
      </w:r>
      <w:r w:rsidRPr="10147E7F">
        <w:rPr>
          <w:sz w:val="24"/>
          <w:szCs w:val="24"/>
        </w:rPr>
        <w:t>Headteacher</w:t>
      </w:r>
      <w:r w:rsidRPr="10147E7F">
        <w:rPr>
          <w:spacing w:val="13"/>
          <w:sz w:val="24"/>
          <w:szCs w:val="24"/>
        </w:rPr>
        <w:t xml:space="preserve"> </w:t>
      </w:r>
      <w:r w:rsidRPr="10147E7F">
        <w:rPr>
          <w:sz w:val="24"/>
          <w:szCs w:val="24"/>
        </w:rPr>
        <w:t>must</w:t>
      </w:r>
      <w:r w:rsidRPr="10147E7F">
        <w:rPr>
          <w:spacing w:val="12"/>
          <w:sz w:val="24"/>
          <w:szCs w:val="24"/>
        </w:rPr>
        <w:t xml:space="preserve"> </w:t>
      </w:r>
      <w:r w:rsidRPr="10147E7F">
        <w:rPr>
          <w:sz w:val="24"/>
          <w:szCs w:val="24"/>
        </w:rPr>
        <w:t>be</w:t>
      </w:r>
      <w:r w:rsidRPr="10147E7F">
        <w:rPr>
          <w:spacing w:val="13"/>
          <w:sz w:val="24"/>
          <w:szCs w:val="24"/>
        </w:rPr>
        <w:t xml:space="preserve"> </w:t>
      </w:r>
      <w:r w:rsidRPr="10147E7F">
        <w:rPr>
          <w:sz w:val="24"/>
          <w:szCs w:val="24"/>
        </w:rPr>
        <w:t>sent</w:t>
      </w:r>
      <w:r w:rsidRPr="10147E7F">
        <w:rPr>
          <w:spacing w:val="12"/>
          <w:sz w:val="24"/>
          <w:szCs w:val="24"/>
        </w:rPr>
        <w:t xml:space="preserve"> </w:t>
      </w:r>
      <w:r w:rsidRPr="10147E7F">
        <w:rPr>
          <w:sz w:val="24"/>
          <w:szCs w:val="24"/>
        </w:rPr>
        <w:t>the</w:t>
      </w:r>
      <w:r w:rsidRPr="10147E7F">
        <w:rPr>
          <w:spacing w:val="12"/>
          <w:sz w:val="24"/>
          <w:szCs w:val="24"/>
        </w:rPr>
        <w:t xml:space="preserve"> </w:t>
      </w:r>
      <w:r w:rsidRPr="10147E7F">
        <w:rPr>
          <w:sz w:val="24"/>
          <w:szCs w:val="24"/>
        </w:rPr>
        <w:t>‘Educational</w:t>
      </w:r>
      <w:r w:rsidRPr="10147E7F">
        <w:rPr>
          <w:spacing w:val="11"/>
          <w:sz w:val="24"/>
          <w:szCs w:val="24"/>
        </w:rPr>
        <w:t xml:space="preserve"> </w:t>
      </w:r>
      <w:r w:rsidRPr="10147E7F">
        <w:rPr>
          <w:sz w:val="24"/>
          <w:szCs w:val="24"/>
        </w:rPr>
        <w:t>Visits</w:t>
      </w:r>
      <w:r w:rsidRPr="10147E7F">
        <w:rPr>
          <w:spacing w:val="12"/>
          <w:sz w:val="24"/>
          <w:szCs w:val="24"/>
        </w:rPr>
        <w:t xml:space="preserve"> </w:t>
      </w:r>
      <w:r w:rsidRPr="10147E7F">
        <w:rPr>
          <w:sz w:val="24"/>
          <w:szCs w:val="24"/>
        </w:rPr>
        <w:t>Risk</w:t>
      </w:r>
      <w:r w:rsidRPr="10147E7F">
        <w:rPr>
          <w:spacing w:val="11"/>
          <w:sz w:val="24"/>
          <w:szCs w:val="24"/>
        </w:rPr>
        <w:t xml:space="preserve"> </w:t>
      </w:r>
      <w:r w:rsidRPr="10147E7F">
        <w:rPr>
          <w:sz w:val="24"/>
          <w:szCs w:val="24"/>
        </w:rPr>
        <w:t>Assessment</w:t>
      </w:r>
      <w:r w:rsidRPr="10147E7F">
        <w:rPr>
          <w:spacing w:val="12"/>
          <w:sz w:val="24"/>
          <w:szCs w:val="24"/>
        </w:rPr>
        <w:t xml:space="preserve"> </w:t>
      </w:r>
      <w:r w:rsidRPr="10147E7F">
        <w:rPr>
          <w:sz w:val="24"/>
          <w:szCs w:val="24"/>
        </w:rPr>
        <w:t>Form’</w:t>
      </w:r>
      <w:r w:rsidRPr="10147E7F">
        <w:rPr>
          <w:spacing w:val="12"/>
          <w:sz w:val="24"/>
          <w:szCs w:val="24"/>
        </w:rPr>
        <w:t xml:space="preserve"> </w:t>
      </w:r>
      <w:r w:rsidRPr="10147E7F">
        <w:rPr>
          <w:sz w:val="24"/>
          <w:szCs w:val="24"/>
        </w:rPr>
        <w:t>at</w:t>
      </w:r>
      <w:r w:rsidRPr="10147E7F">
        <w:rPr>
          <w:spacing w:val="12"/>
          <w:sz w:val="24"/>
          <w:szCs w:val="24"/>
        </w:rPr>
        <w:t xml:space="preserve"> </w:t>
      </w:r>
      <w:r w:rsidRPr="10147E7F">
        <w:rPr>
          <w:spacing w:val="-2"/>
          <w:sz w:val="24"/>
          <w:szCs w:val="24"/>
        </w:rPr>
        <w:t>least</w:t>
      </w:r>
    </w:p>
    <w:p w14:paraId="6A6B5594" w14:textId="77777777" w:rsidR="0008766D" w:rsidRDefault="00781021">
      <w:pPr>
        <w:pStyle w:val="BodyText"/>
        <w:ind w:left="813"/>
        <w:jc w:val="both"/>
      </w:pPr>
      <w:r>
        <w:t>two</w:t>
      </w:r>
      <w:r>
        <w:rPr>
          <w:spacing w:val="-3"/>
        </w:rPr>
        <w:t xml:space="preserve"> </w:t>
      </w:r>
      <w:r>
        <w:t>weeks</w:t>
      </w:r>
      <w:r>
        <w:rPr>
          <w:spacing w:val="-2"/>
        </w:rPr>
        <w:t xml:space="preserve"> </w:t>
      </w:r>
      <w:r>
        <w:t>prior</w:t>
      </w:r>
      <w:r>
        <w:rPr>
          <w:spacing w:val="-3"/>
        </w:rPr>
        <w:t xml:space="preserve"> </w:t>
      </w:r>
      <w:r>
        <w:t>to</w:t>
      </w:r>
      <w:r>
        <w:rPr>
          <w:spacing w:val="-2"/>
        </w:rPr>
        <w:t xml:space="preserve"> </w:t>
      </w:r>
      <w:r>
        <w:t>departure.</w:t>
      </w:r>
      <w:r>
        <w:rPr>
          <w:spacing w:val="-1"/>
        </w:rPr>
        <w:t xml:space="preserve"> </w:t>
      </w:r>
      <w:r>
        <w:t>This</w:t>
      </w:r>
      <w:r>
        <w:rPr>
          <w:spacing w:val="-2"/>
        </w:rPr>
        <w:t xml:space="preserve"> </w:t>
      </w:r>
      <w:r>
        <w:t>can</w:t>
      </w:r>
      <w:r>
        <w:rPr>
          <w:spacing w:val="-2"/>
        </w:rPr>
        <w:t xml:space="preserve"> </w:t>
      </w:r>
      <w:r>
        <w:t>be</w:t>
      </w:r>
      <w:r>
        <w:rPr>
          <w:spacing w:val="-1"/>
        </w:rPr>
        <w:t xml:space="preserve"> </w:t>
      </w:r>
      <w:r>
        <w:t>found</w:t>
      </w:r>
      <w:r>
        <w:rPr>
          <w:spacing w:val="-1"/>
        </w:rPr>
        <w:t xml:space="preserve"> </w:t>
      </w:r>
      <w:r>
        <w:t>in</w:t>
      </w:r>
      <w:r>
        <w:rPr>
          <w:spacing w:val="-2"/>
        </w:rPr>
        <w:t xml:space="preserve"> </w:t>
      </w:r>
      <w:r>
        <w:t>Appendix</w:t>
      </w:r>
      <w:r>
        <w:rPr>
          <w:spacing w:val="-1"/>
        </w:rPr>
        <w:t xml:space="preserve"> </w:t>
      </w:r>
      <w:r>
        <w:rPr>
          <w:spacing w:val="-5"/>
        </w:rPr>
        <w:t>1.</w:t>
      </w:r>
    </w:p>
    <w:p w14:paraId="6A6B5596" w14:textId="77777777" w:rsidR="0008766D" w:rsidRDefault="00781021">
      <w:pPr>
        <w:pStyle w:val="ListParagraph"/>
        <w:numPr>
          <w:ilvl w:val="0"/>
          <w:numId w:val="1"/>
        </w:numPr>
        <w:tabs>
          <w:tab w:val="left" w:pos="814"/>
        </w:tabs>
        <w:spacing w:before="2"/>
        <w:ind w:right="128" w:hanging="356"/>
        <w:jc w:val="both"/>
        <w:rPr>
          <w:sz w:val="24"/>
        </w:rPr>
      </w:pPr>
      <w:r>
        <w:rPr>
          <w:sz w:val="24"/>
        </w:rPr>
        <w:t>Where applicable, parental volunteers will be asked for. Where there are more volunteers than spaces, parent helpers will be selected using a fair and transparent process.</w:t>
      </w:r>
    </w:p>
    <w:p w14:paraId="6A6B5597" w14:textId="77777777" w:rsidR="0008766D" w:rsidRDefault="00781021">
      <w:pPr>
        <w:pStyle w:val="ListParagraph"/>
        <w:numPr>
          <w:ilvl w:val="0"/>
          <w:numId w:val="1"/>
        </w:numPr>
        <w:tabs>
          <w:tab w:val="left" w:pos="814"/>
        </w:tabs>
        <w:ind w:hanging="357"/>
        <w:jc w:val="both"/>
        <w:rPr>
          <w:sz w:val="24"/>
        </w:rPr>
      </w:pPr>
      <w:r>
        <w:rPr>
          <w:spacing w:val="-2"/>
          <w:sz w:val="24"/>
        </w:rPr>
        <w:t>If</w:t>
      </w:r>
      <w:r>
        <w:rPr>
          <w:spacing w:val="-8"/>
          <w:sz w:val="24"/>
        </w:rPr>
        <w:t xml:space="preserve"> </w:t>
      </w:r>
      <w:r>
        <w:rPr>
          <w:spacing w:val="-2"/>
          <w:sz w:val="24"/>
        </w:rPr>
        <w:t>appropriate,</w:t>
      </w:r>
      <w:r>
        <w:rPr>
          <w:spacing w:val="-4"/>
          <w:sz w:val="24"/>
        </w:rPr>
        <w:t xml:space="preserve"> </w:t>
      </w:r>
      <w:r>
        <w:rPr>
          <w:spacing w:val="-2"/>
          <w:sz w:val="24"/>
        </w:rPr>
        <w:t>payments</w:t>
      </w:r>
      <w:r>
        <w:rPr>
          <w:spacing w:val="-4"/>
          <w:sz w:val="24"/>
        </w:rPr>
        <w:t xml:space="preserve"> </w:t>
      </w:r>
      <w:r>
        <w:rPr>
          <w:spacing w:val="-2"/>
          <w:sz w:val="24"/>
        </w:rPr>
        <w:t>will</w:t>
      </w:r>
      <w:r>
        <w:rPr>
          <w:spacing w:val="-4"/>
          <w:sz w:val="24"/>
        </w:rPr>
        <w:t xml:space="preserve"> </w:t>
      </w:r>
      <w:r>
        <w:rPr>
          <w:spacing w:val="-2"/>
          <w:sz w:val="24"/>
        </w:rPr>
        <w:t>be</w:t>
      </w:r>
      <w:r>
        <w:rPr>
          <w:spacing w:val="-4"/>
          <w:sz w:val="24"/>
        </w:rPr>
        <w:t xml:space="preserve"> </w:t>
      </w:r>
      <w:r>
        <w:rPr>
          <w:spacing w:val="-2"/>
          <w:sz w:val="24"/>
        </w:rPr>
        <w:t>made</w:t>
      </w:r>
      <w:r>
        <w:rPr>
          <w:spacing w:val="-6"/>
          <w:sz w:val="24"/>
        </w:rPr>
        <w:t xml:space="preserve"> </w:t>
      </w:r>
      <w:r>
        <w:rPr>
          <w:spacing w:val="-2"/>
          <w:sz w:val="24"/>
        </w:rPr>
        <w:t>directly</w:t>
      </w:r>
      <w:r>
        <w:rPr>
          <w:spacing w:val="-5"/>
          <w:sz w:val="24"/>
        </w:rPr>
        <w:t xml:space="preserve"> </w:t>
      </w:r>
      <w:r>
        <w:rPr>
          <w:spacing w:val="-2"/>
          <w:sz w:val="24"/>
        </w:rPr>
        <w:t>to</w:t>
      </w:r>
      <w:r>
        <w:rPr>
          <w:spacing w:val="-4"/>
          <w:sz w:val="24"/>
        </w:rPr>
        <w:t xml:space="preserve"> </w:t>
      </w:r>
      <w:r>
        <w:rPr>
          <w:spacing w:val="-2"/>
          <w:sz w:val="24"/>
        </w:rPr>
        <w:t>the</w:t>
      </w:r>
      <w:r>
        <w:rPr>
          <w:spacing w:val="-4"/>
          <w:sz w:val="24"/>
        </w:rPr>
        <w:t xml:space="preserve"> </w:t>
      </w:r>
      <w:r>
        <w:rPr>
          <w:spacing w:val="-2"/>
          <w:sz w:val="24"/>
        </w:rPr>
        <w:t>school</w:t>
      </w:r>
      <w:r>
        <w:rPr>
          <w:spacing w:val="-5"/>
          <w:sz w:val="24"/>
        </w:rPr>
        <w:t xml:space="preserve"> </w:t>
      </w:r>
      <w:r>
        <w:rPr>
          <w:spacing w:val="-2"/>
          <w:sz w:val="24"/>
        </w:rPr>
        <w:t>office</w:t>
      </w:r>
      <w:r>
        <w:rPr>
          <w:spacing w:val="-4"/>
          <w:sz w:val="24"/>
        </w:rPr>
        <w:t xml:space="preserve"> </w:t>
      </w:r>
      <w:r>
        <w:rPr>
          <w:spacing w:val="-2"/>
          <w:sz w:val="24"/>
        </w:rPr>
        <w:t>via</w:t>
      </w:r>
      <w:r>
        <w:rPr>
          <w:spacing w:val="-7"/>
          <w:sz w:val="24"/>
        </w:rPr>
        <w:t xml:space="preserve"> </w:t>
      </w:r>
      <w:r>
        <w:rPr>
          <w:spacing w:val="-2"/>
          <w:sz w:val="24"/>
        </w:rPr>
        <w:t>the</w:t>
      </w:r>
      <w:r>
        <w:rPr>
          <w:spacing w:val="-4"/>
          <w:sz w:val="24"/>
        </w:rPr>
        <w:t xml:space="preserve"> </w:t>
      </w:r>
      <w:r>
        <w:rPr>
          <w:spacing w:val="-2"/>
          <w:sz w:val="24"/>
        </w:rPr>
        <w:t>school</w:t>
      </w:r>
      <w:r>
        <w:rPr>
          <w:spacing w:val="-5"/>
          <w:sz w:val="24"/>
        </w:rPr>
        <w:t xml:space="preserve"> </w:t>
      </w:r>
      <w:r>
        <w:rPr>
          <w:spacing w:val="-2"/>
          <w:sz w:val="24"/>
        </w:rPr>
        <w:t>payment</w:t>
      </w:r>
      <w:r>
        <w:rPr>
          <w:spacing w:val="-7"/>
          <w:sz w:val="24"/>
        </w:rPr>
        <w:t xml:space="preserve"> </w:t>
      </w:r>
      <w:r>
        <w:rPr>
          <w:spacing w:val="-2"/>
          <w:sz w:val="24"/>
        </w:rPr>
        <w:t>system.</w:t>
      </w:r>
    </w:p>
    <w:p w14:paraId="6A6B5598" w14:textId="77777777" w:rsidR="0008766D" w:rsidRDefault="0008766D">
      <w:pPr>
        <w:pStyle w:val="BodyText"/>
        <w:spacing w:before="11"/>
        <w:rPr>
          <w:sz w:val="23"/>
        </w:rPr>
      </w:pPr>
    </w:p>
    <w:p w14:paraId="6A6B5599" w14:textId="77777777" w:rsidR="0008766D" w:rsidRDefault="00781021">
      <w:pPr>
        <w:pStyle w:val="BodyText"/>
        <w:spacing w:line="281" w:lineRule="exact"/>
        <w:ind w:left="100"/>
        <w:jc w:val="both"/>
      </w:pPr>
      <w:r>
        <w:rPr>
          <w:u w:val="single"/>
        </w:rPr>
        <w:t>Risk</w:t>
      </w:r>
      <w:r>
        <w:rPr>
          <w:spacing w:val="-4"/>
          <w:u w:val="single"/>
        </w:rPr>
        <w:t xml:space="preserve"> </w:t>
      </w:r>
      <w:r>
        <w:rPr>
          <w:spacing w:val="-2"/>
          <w:u w:val="single"/>
        </w:rPr>
        <w:t>assessments</w:t>
      </w:r>
    </w:p>
    <w:p w14:paraId="6A6B559A" w14:textId="69D47403" w:rsidR="0008766D" w:rsidRDefault="00781021">
      <w:pPr>
        <w:pStyle w:val="BodyText"/>
        <w:ind w:left="100" w:right="117"/>
        <w:jc w:val="both"/>
      </w:pPr>
      <w:r>
        <w:t>A full risk assessment must be completed two weeks prior to a trip, which must be approved by the Headteacher</w:t>
      </w:r>
      <w:r w:rsidR="087C9544">
        <w:t xml:space="preserve">, </w:t>
      </w:r>
      <w:r>
        <w:t>using</w:t>
      </w:r>
      <w:r>
        <w:rPr>
          <w:spacing w:val="-8"/>
        </w:rPr>
        <w:t xml:space="preserve"> </w:t>
      </w:r>
      <w:r>
        <w:t>the</w:t>
      </w:r>
      <w:r>
        <w:rPr>
          <w:spacing w:val="-7"/>
        </w:rPr>
        <w:t xml:space="preserve"> </w:t>
      </w:r>
      <w:r>
        <w:t>school’s</w:t>
      </w:r>
      <w:r>
        <w:rPr>
          <w:spacing w:val="-7"/>
        </w:rPr>
        <w:t xml:space="preserve"> </w:t>
      </w:r>
      <w:r>
        <w:t>risk</w:t>
      </w:r>
      <w:r>
        <w:rPr>
          <w:spacing w:val="-8"/>
        </w:rPr>
        <w:t xml:space="preserve"> </w:t>
      </w:r>
      <w:r>
        <w:t>assessment</w:t>
      </w:r>
      <w:r>
        <w:rPr>
          <w:spacing w:val="-7"/>
        </w:rPr>
        <w:t xml:space="preserve"> </w:t>
      </w:r>
      <w:r>
        <w:t>template.</w:t>
      </w:r>
      <w:r>
        <w:rPr>
          <w:spacing w:val="-6"/>
        </w:rPr>
        <w:t xml:space="preserve"> </w:t>
      </w:r>
      <w:r>
        <w:t>To</w:t>
      </w:r>
      <w:r>
        <w:rPr>
          <w:spacing w:val="-8"/>
        </w:rPr>
        <w:t xml:space="preserve"> </w:t>
      </w:r>
      <w:r>
        <w:t>support</w:t>
      </w:r>
      <w:r>
        <w:rPr>
          <w:spacing w:val="-7"/>
        </w:rPr>
        <w:t xml:space="preserve"> </w:t>
      </w:r>
      <w:r>
        <w:t>the</w:t>
      </w:r>
      <w:r>
        <w:rPr>
          <w:spacing w:val="-9"/>
        </w:rPr>
        <w:t xml:space="preserve"> </w:t>
      </w:r>
      <w:r>
        <w:t xml:space="preserve">process, existing risk assessments can be used, </w:t>
      </w:r>
      <w:proofErr w:type="gramStart"/>
      <w:r>
        <w:t>evaluated</w:t>
      </w:r>
      <w:proofErr w:type="gramEnd"/>
      <w:r>
        <w:t xml:space="preserve"> and updated, including generic risk assessments provided by the </w:t>
      </w:r>
      <w:proofErr w:type="spellStart"/>
      <w:r>
        <w:t>centre</w:t>
      </w:r>
      <w:proofErr w:type="spellEnd"/>
      <w:r>
        <w:t xml:space="preserve"> to be visited, risk assessments completed by colleagues who carried out the same trip and/or the generic risk assessments available on the school server.</w:t>
      </w:r>
    </w:p>
    <w:p w14:paraId="6A6B559B" w14:textId="77777777" w:rsidR="0008766D" w:rsidRDefault="00781021">
      <w:pPr>
        <w:pStyle w:val="BodyText"/>
        <w:ind w:left="100" w:right="118"/>
        <w:jc w:val="both"/>
      </w:pPr>
      <w:r>
        <w:t>The risk assessment must include details of any specific medical issues, additional support for individual children and details of adult helpers. A copy should be taken on the trip, and another copy left in the office. A template for the Risk Assessment can be found at the end of this policy.</w:t>
      </w:r>
    </w:p>
    <w:p w14:paraId="6A6B559C" w14:textId="77777777" w:rsidR="0008766D" w:rsidRDefault="0008766D">
      <w:pPr>
        <w:pStyle w:val="BodyText"/>
      </w:pPr>
    </w:p>
    <w:p w14:paraId="6A6B559D" w14:textId="77777777" w:rsidR="0008766D" w:rsidRDefault="00781021">
      <w:pPr>
        <w:pStyle w:val="BodyText"/>
        <w:spacing w:line="281" w:lineRule="exact"/>
        <w:ind w:left="100"/>
        <w:jc w:val="both"/>
      </w:pPr>
      <w:r>
        <w:rPr>
          <w:u w:val="single"/>
        </w:rPr>
        <w:t>Parental</w:t>
      </w:r>
      <w:r>
        <w:rPr>
          <w:spacing w:val="-3"/>
          <w:u w:val="single"/>
        </w:rPr>
        <w:t xml:space="preserve"> </w:t>
      </w:r>
      <w:r>
        <w:rPr>
          <w:spacing w:val="-2"/>
          <w:u w:val="single"/>
        </w:rPr>
        <w:t>consent</w:t>
      </w:r>
    </w:p>
    <w:p w14:paraId="6A6B559E" w14:textId="77777777" w:rsidR="0008766D" w:rsidRDefault="00781021">
      <w:pPr>
        <w:pStyle w:val="BodyText"/>
        <w:ind w:left="100" w:right="122"/>
        <w:jc w:val="both"/>
      </w:pPr>
      <w:r>
        <w:t>Consent will be requested from parents for each individual school trips or sporting activities. All the necessary details will be included in the letter, as well as any payments required.</w:t>
      </w:r>
    </w:p>
    <w:p w14:paraId="6A6B559F" w14:textId="77777777" w:rsidR="0008766D" w:rsidRDefault="0008766D">
      <w:pPr>
        <w:pStyle w:val="BodyText"/>
      </w:pPr>
    </w:p>
    <w:p w14:paraId="6A6B55A0" w14:textId="77777777" w:rsidR="0008766D" w:rsidRDefault="00781021">
      <w:pPr>
        <w:pStyle w:val="BodyText"/>
        <w:spacing w:line="281" w:lineRule="exact"/>
        <w:ind w:left="100"/>
      </w:pPr>
      <w:r>
        <w:rPr>
          <w:spacing w:val="-2"/>
          <w:u w:val="single"/>
        </w:rPr>
        <w:t>Ratios</w:t>
      </w:r>
    </w:p>
    <w:p w14:paraId="6A6B55A1" w14:textId="77777777" w:rsidR="0008766D" w:rsidRDefault="00781021">
      <w:pPr>
        <w:pStyle w:val="BodyText"/>
        <w:ind w:left="100" w:right="119"/>
        <w:jc w:val="both"/>
      </w:pPr>
      <w:r>
        <w:t xml:space="preserve">All trips are individually risk assessed to ascertain the safe level of adult supervision required. Below </w:t>
      </w:r>
      <w:proofErr w:type="gramStart"/>
      <w:r>
        <w:t>are</w:t>
      </w:r>
      <w:proofErr w:type="gramEnd"/>
      <w:r>
        <w:rPr>
          <w:spacing w:val="-6"/>
        </w:rPr>
        <w:t xml:space="preserve"> </w:t>
      </w:r>
      <w:r>
        <w:t>the</w:t>
      </w:r>
      <w:r>
        <w:rPr>
          <w:spacing w:val="-4"/>
        </w:rPr>
        <w:t xml:space="preserve"> </w:t>
      </w:r>
      <w:r>
        <w:t>recommended</w:t>
      </w:r>
      <w:r>
        <w:rPr>
          <w:spacing w:val="-4"/>
        </w:rPr>
        <w:t xml:space="preserve"> </w:t>
      </w:r>
      <w:r>
        <w:t>minimum</w:t>
      </w:r>
      <w:r>
        <w:rPr>
          <w:spacing w:val="-6"/>
        </w:rPr>
        <w:t xml:space="preserve"> </w:t>
      </w:r>
      <w:r>
        <w:t>adult</w:t>
      </w:r>
      <w:r>
        <w:rPr>
          <w:spacing w:val="-6"/>
        </w:rPr>
        <w:t xml:space="preserve"> </w:t>
      </w:r>
      <w:r>
        <w:t>to</w:t>
      </w:r>
      <w:r>
        <w:rPr>
          <w:spacing w:val="-6"/>
        </w:rPr>
        <w:t xml:space="preserve"> </w:t>
      </w:r>
      <w:r>
        <w:t>pupil</w:t>
      </w:r>
      <w:r>
        <w:rPr>
          <w:spacing w:val="-6"/>
        </w:rPr>
        <w:t xml:space="preserve"> </w:t>
      </w:r>
      <w:r>
        <w:t>ratios</w:t>
      </w:r>
      <w:r>
        <w:rPr>
          <w:spacing w:val="-6"/>
        </w:rPr>
        <w:t xml:space="preserve"> </w:t>
      </w:r>
      <w:r>
        <w:t>that</w:t>
      </w:r>
      <w:r>
        <w:rPr>
          <w:spacing w:val="-5"/>
        </w:rPr>
        <w:t xml:space="preserve"> </w:t>
      </w:r>
      <w:r>
        <w:t>our</w:t>
      </w:r>
      <w:r>
        <w:rPr>
          <w:spacing w:val="-7"/>
        </w:rPr>
        <w:t xml:space="preserve"> </w:t>
      </w:r>
      <w:r>
        <w:t>school</w:t>
      </w:r>
      <w:r>
        <w:rPr>
          <w:spacing w:val="-7"/>
        </w:rPr>
        <w:t xml:space="preserve"> </w:t>
      </w:r>
      <w:r>
        <w:t>is</w:t>
      </w:r>
      <w:r>
        <w:rPr>
          <w:spacing w:val="-3"/>
        </w:rPr>
        <w:t xml:space="preserve"> </w:t>
      </w:r>
      <w:r>
        <w:t>committed</w:t>
      </w:r>
      <w:r>
        <w:rPr>
          <w:spacing w:val="-7"/>
        </w:rPr>
        <w:t xml:space="preserve"> </w:t>
      </w:r>
      <w:r>
        <w:t>to</w:t>
      </w:r>
      <w:r>
        <w:rPr>
          <w:spacing w:val="-6"/>
        </w:rPr>
        <w:t xml:space="preserve"> </w:t>
      </w:r>
      <w:proofErr w:type="gramStart"/>
      <w:r>
        <w:t>implement</w:t>
      </w:r>
      <w:proofErr w:type="gramEnd"/>
      <w:r>
        <w:t>.</w:t>
      </w:r>
      <w:r>
        <w:rPr>
          <w:spacing w:val="-5"/>
        </w:rPr>
        <w:t xml:space="preserve"> </w:t>
      </w:r>
      <w:r>
        <w:t>These are adhered to unless there are exceptional circumstances and/or permission has been given by the Headteacher following an assessment of risk taking into consideration the nature of the trip.</w:t>
      </w:r>
    </w:p>
    <w:p w14:paraId="6A6B55A2" w14:textId="77777777" w:rsidR="0008766D" w:rsidRDefault="00781021">
      <w:pPr>
        <w:pStyle w:val="ListParagraph"/>
        <w:numPr>
          <w:ilvl w:val="0"/>
          <w:numId w:val="1"/>
        </w:numPr>
        <w:tabs>
          <w:tab w:val="left" w:pos="820"/>
          <w:tab w:val="left" w:pos="821"/>
        </w:tabs>
        <w:spacing w:before="2"/>
        <w:ind w:left="820"/>
        <w:rPr>
          <w:sz w:val="24"/>
        </w:rPr>
      </w:pPr>
      <w:r>
        <w:rPr>
          <w:sz w:val="24"/>
        </w:rPr>
        <w:t>Reception</w:t>
      </w:r>
      <w:r>
        <w:rPr>
          <w:spacing w:val="-2"/>
          <w:sz w:val="24"/>
        </w:rPr>
        <w:t xml:space="preserve"> </w:t>
      </w:r>
      <w:r>
        <w:rPr>
          <w:sz w:val="24"/>
        </w:rPr>
        <w:t>classes</w:t>
      </w:r>
      <w:r>
        <w:rPr>
          <w:spacing w:val="-1"/>
          <w:sz w:val="24"/>
        </w:rPr>
        <w:t xml:space="preserve"> </w:t>
      </w:r>
      <w:r>
        <w:rPr>
          <w:sz w:val="24"/>
        </w:rPr>
        <w:t>-</w:t>
      </w:r>
      <w:r>
        <w:rPr>
          <w:spacing w:val="-2"/>
          <w:sz w:val="24"/>
        </w:rPr>
        <w:t xml:space="preserve"> </w:t>
      </w:r>
      <w:r>
        <w:rPr>
          <w:spacing w:val="-5"/>
          <w:sz w:val="24"/>
        </w:rPr>
        <w:t>1:4</w:t>
      </w:r>
    </w:p>
    <w:p w14:paraId="6A6B55A3" w14:textId="77777777" w:rsidR="0008766D" w:rsidRDefault="00781021">
      <w:pPr>
        <w:pStyle w:val="ListParagraph"/>
        <w:numPr>
          <w:ilvl w:val="0"/>
          <w:numId w:val="1"/>
        </w:numPr>
        <w:tabs>
          <w:tab w:val="left" w:pos="820"/>
          <w:tab w:val="left" w:pos="821"/>
        </w:tabs>
        <w:ind w:left="820"/>
        <w:rPr>
          <w:sz w:val="24"/>
        </w:rPr>
      </w:pPr>
      <w:r>
        <w:rPr>
          <w:sz w:val="24"/>
        </w:rPr>
        <w:t>Years</w:t>
      </w:r>
      <w:r>
        <w:rPr>
          <w:spacing w:val="-1"/>
          <w:sz w:val="24"/>
        </w:rPr>
        <w:t xml:space="preserve"> </w:t>
      </w:r>
      <w:r>
        <w:rPr>
          <w:sz w:val="24"/>
        </w:rPr>
        <w:t>1</w:t>
      </w:r>
      <w:r>
        <w:rPr>
          <w:spacing w:val="-2"/>
          <w:sz w:val="24"/>
        </w:rPr>
        <w:t xml:space="preserve"> </w:t>
      </w:r>
      <w:r>
        <w:rPr>
          <w:sz w:val="24"/>
        </w:rPr>
        <w:t>–</w:t>
      </w:r>
      <w:r>
        <w:rPr>
          <w:spacing w:val="-1"/>
          <w:sz w:val="24"/>
        </w:rPr>
        <w:t xml:space="preserve"> </w:t>
      </w:r>
      <w:r>
        <w:rPr>
          <w:sz w:val="24"/>
        </w:rPr>
        <w:t>3</w:t>
      </w:r>
      <w:r>
        <w:rPr>
          <w:spacing w:val="-2"/>
          <w:sz w:val="24"/>
        </w:rPr>
        <w:t xml:space="preserve"> </w:t>
      </w:r>
      <w:r>
        <w:rPr>
          <w:sz w:val="24"/>
        </w:rPr>
        <w:t>-</w:t>
      </w:r>
      <w:r>
        <w:rPr>
          <w:spacing w:val="-1"/>
          <w:sz w:val="24"/>
        </w:rPr>
        <w:t xml:space="preserve"> </w:t>
      </w:r>
      <w:r>
        <w:rPr>
          <w:spacing w:val="-5"/>
          <w:sz w:val="24"/>
        </w:rPr>
        <w:t>1:6</w:t>
      </w:r>
    </w:p>
    <w:p w14:paraId="6A6B55A4" w14:textId="6EA333FE" w:rsidR="0008766D" w:rsidRDefault="00781021" w:rsidP="10147E7F">
      <w:pPr>
        <w:pStyle w:val="ListParagraph"/>
        <w:numPr>
          <w:ilvl w:val="0"/>
          <w:numId w:val="1"/>
        </w:numPr>
        <w:tabs>
          <w:tab w:val="left" w:pos="820"/>
          <w:tab w:val="left" w:pos="821"/>
        </w:tabs>
        <w:spacing w:before="1" w:line="294" w:lineRule="exact"/>
        <w:ind w:left="820"/>
        <w:rPr>
          <w:sz w:val="24"/>
          <w:szCs w:val="24"/>
        </w:rPr>
      </w:pPr>
      <w:r w:rsidRPr="10147E7F">
        <w:rPr>
          <w:sz w:val="24"/>
          <w:szCs w:val="24"/>
        </w:rPr>
        <w:t>Years</w:t>
      </w:r>
      <w:r w:rsidRPr="10147E7F">
        <w:rPr>
          <w:spacing w:val="-3"/>
          <w:sz w:val="24"/>
          <w:szCs w:val="24"/>
        </w:rPr>
        <w:t xml:space="preserve"> </w:t>
      </w:r>
      <w:r w:rsidRPr="10147E7F">
        <w:rPr>
          <w:sz w:val="24"/>
          <w:szCs w:val="24"/>
        </w:rPr>
        <w:t>4</w:t>
      </w:r>
      <w:r w:rsidRPr="10147E7F">
        <w:rPr>
          <w:spacing w:val="-2"/>
          <w:sz w:val="24"/>
          <w:szCs w:val="24"/>
        </w:rPr>
        <w:t xml:space="preserve"> </w:t>
      </w:r>
      <w:r w:rsidRPr="10147E7F">
        <w:rPr>
          <w:sz w:val="24"/>
          <w:szCs w:val="24"/>
        </w:rPr>
        <w:t>–</w:t>
      </w:r>
      <w:r w:rsidRPr="10147E7F">
        <w:rPr>
          <w:spacing w:val="-1"/>
          <w:sz w:val="24"/>
          <w:szCs w:val="24"/>
        </w:rPr>
        <w:t xml:space="preserve"> </w:t>
      </w:r>
      <w:r w:rsidRPr="10147E7F">
        <w:rPr>
          <w:sz w:val="24"/>
          <w:szCs w:val="24"/>
        </w:rPr>
        <w:t>6</w:t>
      </w:r>
      <w:r w:rsidRPr="10147E7F">
        <w:rPr>
          <w:spacing w:val="-2"/>
          <w:sz w:val="24"/>
          <w:szCs w:val="24"/>
        </w:rPr>
        <w:t xml:space="preserve"> </w:t>
      </w:r>
      <w:r w:rsidRPr="10147E7F">
        <w:rPr>
          <w:sz w:val="24"/>
          <w:szCs w:val="24"/>
        </w:rPr>
        <w:t>-</w:t>
      </w:r>
      <w:r w:rsidRPr="10147E7F">
        <w:rPr>
          <w:spacing w:val="-1"/>
          <w:sz w:val="24"/>
          <w:szCs w:val="24"/>
        </w:rPr>
        <w:t xml:space="preserve"> </w:t>
      </w:r>
      <w:r w:rsidRPr="10147E7F">
        <w:rPr>
          <w:spacing w:val="-4"/>
          <w:sz w:val="24"/>
          <w:szCs w:val="24"/>
        </w:rPr>
        <w:t>1:1</w:t>
      </w:r>
      <w:r w:rsidR="3ACD74FC" w:rsidRPr="10147E7F">
        <w:rPr>
          <w:spacing w:val="-4"/>
          <w:sz w:val="24"/>
          <w:szCs w:val="24"/>
        </w:rPr>
        <w:t>5</w:t>
      </w:r>
    </w:p>
    <w:p w14:paraId="6A6B55A5" w14:textId="77777777" w:rsidR="0008766D" w:rsidRDefault="00781021">
      <w:pPr>
        <w:pStyle w:val="ListParagraph"/>
        <w:numPr>
          <w:ilvl w:val="0"/>
          <w:numId w:val="1"/>
        </w:numPr>
        <w:tabs>
          <w:tab w:val="left" w:pos="820"/>
          <w:tab w:val="left" w:pos="821"/>
        </w:tabs>
        <w:spacing w:line="294" w:lineRule="exact"/>
        <w:ind w:left="820"/>
        <w:rPr>
          <w:sz w:val="24"/>
        </w:rPr>
      </w:pPr>
      <w:r>
        <w:rPr>
          <w:sz w:val="24"/>
        </w:rPr>
        <w:t>Adventurous</w:t>
      </w:r>
      <w:r>
        <w:rPr>
          <w:spacing w:val="-11"/>
          <w:sz w:val="24"/>
        </w:rPr>
        <w:t xml:space="preserve"> </w:t>
      </w:r>
      <w:r>
        <w:rPr>
          <w:sz w:val="24"/>
        </w:rPr>
        <w:t>activities</w:t>
      </w:r>
      <w:r>
        <w:rPr>
          <w:spacing w:val="-7"/>
          <w:sz w:val="24"/>
        </w:rPr>
        <w:t xml:space="preserve"> </w:t>
      </w:r>
      <w:r>
        <w:rPr>
          <w:sz w:val="24"/>
        </w:rPr>
        <w:t>-</w:t>
      </w:r>
      <w:r>
        <w:rPr>
          <w:spacing w:val="-4"/>
          <w:sz w:val="24"/>
        </w:rPr>
        <w:t>1:10</w:t>
      </w:r>
    </w:p>
    <w:p w14:paraId="6A6B55A6" w14:textId="77777777" w:rsidR="0008766D" w:rsidRDefault="00781021">
      <w:pPr>
        <w:pStyle w:val="ListParagraph"/>
        <w:numPr>
          <w:ilvl w:val="0"/>
          <w:numId w:val="1"/>
        </w:numPr>
        <w:tabs>
          <w:tab w:val="left" w:pos="820"/>
          <w:tab w:val="left" w:pos="821"/>
        </w:tabs>
        <w:spacing w:line="294" w:lineRule="exact"/>
        <w:ind w:left="820"/>
        <w:rPr>
          <w:sz w:val="24"/>
        </w:rPr>
      </w:pPr>
      <w:r>
        <w:rPr>
          <w:sz w:val="24"/>
        </w:rPr>
        <w:t>Residential</w:t>
      </w:r>
      <w:r>
        <w:rPr>
          <w:spacing w:val="-5"/>
          <w:sz w:val="24"/>
        </w:rPr>
        <w:t xml:space="preserve"> </w:t>
      </w:r>
      <w:r>
        <w:rPr>
          <w:sz w:val="24"/>
        </w:rPr>
        <w:t>visits</w:t>
      </w:r>
      <w:r>
        <w:rPr>
          <w:spacing w:val="-2"/>
          <w:sz w:val="24"/>
        </w:rPr>
        <w:t xml:space="preserve"> </w:t>
      </w:r>
      <w:r>
        <w:rPr>
          <w:sz w:val="24"/>
        </w:rPr>
        <w:t>–</w:t>
      </w:r>
      <w:r>
        <w:rPr>
          <w:spacing w:val="-4"/>
          <w:sz w:val="24"/>
        </w:rPr>
        <w:t xml:space="preserve"> 1:10</w:t>
      </w:r>
    </w:p>
    <w:p w14:paraId="6A6B55A7" w14:textId="77777777" w:rsidR="0008766D" w:rsidRDefault="00781021">
      <w:pPr>
        <w:pStyle w:val="BodyText"/>
        <w:ind w:left="100" w:right="119"/>
        <w:jc w:val="both"/>
      </w:pPr>
      <w:r>
        <w:t>If</w:t>
      </w:r>
      <w:r>
        <w:rPr>
          <w:spacing w:val="-14"/>
        </w:rPr>
        <w:t xml:space="preserve"> </w:t>
      </w:r>
      <w:r>
        <w:t>a</w:t>
      </w:r>
      <w:r>
        <w:rPr>
          <w:spacing w:val="-13"/>
        </w:rPr>
        <w:t xml:space="preserve"> </w:t>
      </w:r>
      <w:r>
        <w:t>child</w:t>
      </w:r>
      <w:r>
        <w:rPr>
          <w:spacing w:val="-13"/>
        </w:rPr>
        <w:t xml:space="preserve"> </w:t>
      </w:r>
      <w:r>
        <w:t>with</w:t>
      </w:r>
      <w:r>
        <w:rPr>
          <w:spacing w:val="-13"/>
        </w:rPr>
        <w:t xml:space="preserve"> </w:t>
      </w:r>
      <w:r>
        <w:t>a</w:t>
      </w:r>
      <w:r>
        <w:rPr>
          <w:spacing w:val="-14"/>
        </w:rPr>
        <w:t xml:space="preserve"> </w:t>
      </w:r>
      <w:r>
        <w:t>Statement</w:t>
      </w:r>
      <w:r>
        <w:rPr>
          <w:spacing w:val="-13"/>
        </w:rPr>
        <w:t xml:space="preserve"> </w:t>
      </w:r>
      <w:r>
        <w:t>of</w:t>
      </w:r>
      <w:r>
        <w:rPr>
          <w:spacing w:val="-13"/>
        </w:rPr>
        <w:t xml:space="preserve"> </w:t>
      </w:r>
      <w:r>
        <w:t>Special</w:t>
      </w:r>
      <w:r>
        <w:rPr>
          <w:spacing w:val="-13"/>
        </w:rPr>
        <w:t xml:space="preserve"> </w:t>
      </w:r>
      <w:r>
        <w:t>Educational</w:t>
      </w:r>
      <w:r>
        <w:rPr>
          <w:spacing w:val="-13"/>
        </w:rPr>
        <w:t xml:space="preserve"> </w:t>
      </w:r>
      <w:r>
        <w:t>Needs</w:t>
      </w:r>
      <w:r>
        <w:rPr>
          <w:spacing w:val="-14"/>
        </w:rPr>
        <w:t xml:space="preserve"> </w:t>
      </w:r>
      <w:r>
        <w:t>or</w:t>
      </w:r>
      <w:r>
        <w:rPr>
          <w:spacing w:val="-13"/>
        </w:rPr>
        <w:t xml:space="preserve"> </w:t>
      </w:r>
      <w:r>
        <w:t>an</w:t>
      </w:r>
      <w:r>
        <w:rPr>
          <w:spacing w:val="-13"/>
        </w:rPr>
        <w:t xml:space="preserve"> </w:t>
      </w:r>
      <w:r>
        <w:t>Education</w:t>
      </w:r>
      <w:r>
        <w:rPr>
          <w:spacing w:val="-13"/>
        </w:rPr>
        <w:t xml:space="preserve"> </w:t>
      </w:r>
      <w:r>
        <w:t>Health</w:t>
      </w:r>
      <w:r>
        <w:rPr>
          <w:spacing w:val="-13"/>
        </w:rPr>
        <w:t xml:space="preserve"> </w:t>
      </w:r>
      <w:r>
        <w:t>Care</w:t>
      </w:r>
      <w:r>
        <w:rPr>
          <w:spacing w:val="-14"/>
        </w:rPr>
        <w:t xml:space="preserve"> </w:t>
      </w:r>
      <w:r>
        <w:t>Plan</w:t>
      </w:r>
      <w:r>
        <w:rPr>
          <w:spacing w:val="-13"/>
        </w:rPr>
        <w:t xml:space="preserve"> </w:t>
      </w:r>
      <w:r>
        <w:t>is</w:t>
      </w:r>
      <w:r>
        <w:rPr>
          <w:spacing w:val="-13"/>
        </w:rPr>
        <w:t xml:space="preserve"> </w:t>
      </w:r>
      <w:r>
        <w:t>participating in</w:t>
      </w:r>
      <w:r>
        <w:rPr>
          <w:spacing w:val="-1"/>
        </w:rPr>
        <w:t xml:space="preserve"> </w:t>
      </w:r>
      <w:r>
        <w:t>the</w:t>
      </w:r>
      <w:r>
        <w:rPr>
          <w:spacing w:val="-2"/>
        </w:rPr>
        <w:t xml:space="preserve"> </w:t>
      </w:r>
      <w:r>
        <w:t>trip,</w:t>
      </w:r>
      <w:r>
        <w:rPr>
          <w:spacing w:val="-1"/>
        </w:rPr>
        <w:t xml:space="preserve"> </w:t>
      </w:r>
      <w:r>
        <w:t>this</w:t>
      </w:r>
      <w:r>
        <w:rPr>
          <w:spacing w:val="-2"/>
        </w:rPr>
        <w:t xml:space="preserve"> </w:t>
      </w:r>
      <w:r>
        <w:t>pupil</w:t>
      </w:r>
      <w:r>
        <w:rPr>
          <w:spacing w:val="-2"/>
        </w:rPr>
        <w:t xml:space="preserve"> </w:t>
      </w:r>
      <w:r>
        <w:t>must</w:t>
      </w:r>
      <w:r>
        <w:rPr>
          <w:spacing w:val="-2"/>
        </w:rPr>
        <w:t xml:space="preserve"> </w:t>
      </w:r>
      <w:r>
        <w:t>have</w:t>
      </w:r>
      <w:r>
        <w:rPr>
          <w:spacing w:val="-1"/>
        </w:rPr>
        <w:t xml:space="preserve"> </w:t>
      </w:r>
      <w:r>
        <w:t>the</w:t>
      </w:r>
      <w:r>
        <w:rPr>
          <w:spacing w:val="-1"/>
        </w:rPr>
        <w:t xml:space="preserve"> </w:t>
      </w:r>
      <w:r>
        <w:t>same</w:t>
      </w:r>
      <w:r>
        <w:rPr>
          <w:spacing w:val="-1"/>
        </w:rPr>
        <w:t xml:space="preserve"> </w:t>
      </w:r>
      <w:r>
        <w:t>support</w:t>
      </w:r>
      <w:r>
        <w:rPr>
          <w:spacing w:val="-2"/>
        </w:rPr>
        <w:t xml:space="preserve"> </w:t>
      </w:r>
      <w:r>
        <w:t>that</w:t>
      </w:r>
      <w:r>
        <w:rPr>
          <w:spacing w:val="-1"/>
        </w:rPr>
        <w:t xml:space="preserve"> </w:t>
      </w:r>
      <w:r>
        <w:t>is</w:t>
      </w:r>
      <w:r>
        <w:rPr>
          <w:spacing w:val="-1"/>
        </w:rPr>
        <w:t xml:space="preserve"> </w:t>
      </w:r>
      <w:r>
        <w:t>ordinarily</w:t>
      </w:r>
      <w:r>
        <w:rPr>
          <w:spacing w:val="-3"/>
        </w:rPr>
        <w:t xml:space="preserve"> </w:t>
      </w:r>
      <w:r>
        <w:t>available</w:t>
      </w:r>
      <w:r>
        <w:rPr>
          <w:spacing w:val="-2"/>
        </w:rPr>
        <w:t xml:space="preserve"> </w:t>
      </w:r>
      <w:r>
        <w:t>to</w:t>
      </w:r>
      <w:r>
        <w:rPr>
          <w:spacing w:val="-1"/>
        </w:rPr>
        <w:t xml:space="preserve"> </w:t>
      </w:r>
      <w:r>
        <w:t>them</w:t>
      </w:r>
      <w:r>
        <w:rPr>
          <w:spacing w:val="-2"/>
        </w:rPr>
        <w:t xml:space="preserve"> </w:t>
      </w:r>
      <w:r>
        <w:t>during</w:t>
      </w:r>
      <w:r>
        <w:rPr>
          <w:spacing w:val="-3"/>
        </w:rPr>
        <w:t xml:space="preserve"> </w:t>
      </w:r>
      <w:r>
        <w:t>the</w:t>
      </w:r>
      <w:r>
        <w:rPr>
          <w:spacing w:val="-1"/>
        </w:rPr>
        <w:t xml:space="preserve"> </w:t>
      </w:r>
      <w:r>
        <w:t xml:space="preserve">school </w:t>
      </w:r>
      <w:r>
        <w:rPr>
          <w:spacing w:val="-4"/>
        </w:rPr>
        <w:t>day.</w:t>
      </w:r>
    </w:p>
    <w:p w14:paraId="6A6B55A8" w14:textId="77777777" w:rsidR="0008766D" w:rsidRDefault="0008766D">
      <w:pPr>
        <w:pStyle w:val="BodyText"/>
      </w:pPr>
    </w:p>
    <w:p w14:paraId="6A6B55A9" w14:textId="77777777" w:rsidR="0008766D" w:rsidRDefault="00781021">
      <w:pPr>
        <w:pStyle w:val="Heading1"/>
        <w:spacing w:line="240" w:lineRule="auto"/>
      </w:pPr>
      <w:r>
        <w:t>Residential</w:t>
      </w:r>
      <w:r>
        <w:rPr>
          <w:spacing w:val="-9"/>
        </w:rPr>
        <w:t xml:space="preserve"> </w:t>
      </w:r>
      <w:r>
        <w:rPr>
          <w:spacing w:val="-4"/>
        </w:rPr>
        <w:t>trips</w:t>
      </w:r>
    </w:p>
    <w:p w14:paraId="6A6B55AA" w14:textId="77777777" w:rsidR="0008766D" w:rsidRDefault="00781021">
      <w:pPr>
        <w:pStyle w:val="BodyText"/>
        <w:ind w:left="100" w:right="121"/>
        <w:jc w:val="both"/>
      </w:pPr>
      <w:r>
        <w:t>In the case of residential trips, a parents’ meeting will be held well in advance of the trip. This will provide</w:t>
      </w:r>
      <w:r>
        <w:rPr>
          <w:spacing w:val="-5"/>
        </w:rPr>
        <w:t xml:space="preserve"> </w:t>
      </w:r>
      <w:r>
        <w:t>all</w:t>
      </w:r>
      <w:r>
        <w:rPr>
          <w:spacing w:val="-6"/>
        </w:rPr>
        <w:t xml:space="preserve"> </w:t>
      </w:r>
      <w:r>
        <w:t>the</w:t>
      </w:r>
      <w:r>
        <w:rPr>
          <w:spacing w:val="-6"/>
        </w:rPr>
        <w:t xml:space="preserve"> </w:t>
      </w:r>
      <w:r>
        <w:t>relevant</w:t>
      </w:r>
      <w:r>
        <w:rPr>
          <w:spacing w:val="-6"/>
        </w:rPr>
        <w:t xml:space="preserve"> </w:t>
      </w:r>
      <w:r>
        <w:t>information,</w:t>
      </w:r>
      <w:r>
        <w:rPr>
          <w:spacing w:val="-5"/>
        </w:rPr>
        <w:t xml:space="preserve"> </w:t>
      </w:r>
      <w:r>
        <w:t>including</w:t>
      </w:r>
      <w:r>
        <w:rPr>
          <w:spacing w:val="-7"/>
        </w:rPr>
        <w:t xml:space="preserve"> </w:t>
      </w:r>
      <w:r>
        <w:t>the</w:t>
      </w:r>
      <w:r>
        <w:rPr>
          <w:spacing w:val="-6"/>
        </w:rPr>
        <w:t xml:space="preserve"> </w:t>
      </w:r>
      <w:r>
        <w:t>details</w:t>
      </w:r>
      <w:r>
        <w:rPr>
          <w:spacing w:val="-6"/>
        </w:rPr>
        <w:t xml:space="preserve"> </w:t>
      </w:r>
      <w:r>
        <w:t>of</w:t>
      </w:r>
      <w:r>
        <w:rPr>
          <w:spacing w:val="-7"/>
        </w:rPr>
        <w:t xml:space="preserve"> </w:t>
      </w:r>
      <w:r>
        <w:t>payment</w:t>
      </w:r>
      <w:r>
        <w:rPr>
          <w:spacing w:val="-6"/>
        </w:rPr>
        <w:t xml:space="preserve"> </w:t>
      </w:r>
      <w:r>
        <w:t>plans,</w:t>
      </w:r>
      <w:r>
        <w:rPr>
          <w:spacing w:val="-5"/>
        </w:rPr>
        <w:t xml:space="preserve"> </w:t>
      </w:r>
      <w:r>
        <w:t>which</w:t>
      </w:r>
      <w:r>
        <w:rPr>
          <w:spacing w:val="-7"/>
        </w:rPr>
        <w:t xml:space="preserve"> </w:t>
      </w:r>
      <w:r>
        <w:t>are</w:t>
      </w:r>
      <w:r>
        <w:rPr>
          <w:spacing w:val="-6"/>
        </w:rPr>
        <w:t xml:space="preserve"> </w:t>
      </w:r>
      <w:r>
        <w:t>always</w:t>
      </w:r>
      <w:r>
        <w:rPr>
          <w:spacing w:val="-7"/>
        </w:rPr>
        <w:t xml:space="preserve"> </w:t>
      </w:r>
      <w:r>
        <w:t>available on request.</w:t>
      </w:r>
    </w:p>
    <w:p w14:paraId="6A6B55AB" w14:textId="77777777" w:rsidR="0008766D" w:rsidRDefault="00781021">
      <w:pPr>
        <w:pStyle w:val="BodyText"/>
        <w:spacing w:before="1"/>
        <w:ind w:left="100" w:right="117"/>
        <w:jc w:val="both"/>
      </w:pPr>
      <w:r>
        <w:t>Special</w:t>
      </w:r>
      <w:r>
        <w:rPr>
          <w:spacing w:val="-9"/>
        </w:rPr>
        <w:t xml:space="preserve"> </w:t>
      </w:r>
      <w:r>
        <w:t>equipment/clothing</w:t>
      </w:r>
      <w:r>
        <w:rPr>
          <w:spacing w:val="-9"/>
        </w:rPr>
        <w:t xml:space="preserve"> </w:t>
      </w:r>
      <w:r>
        <w:t>will</w:t>
      </w:r>
      <w:r>
        <w:rPr>
          <w:spacing w:val="-8"/>
        </w:rPr>
        <w:t xml:space="preserve"> </w:t>
      </w:r>
      <w:r>
        <w:t>be</w:t>
      </w:r>
      <w:r>
        <w:rPr>
          <w:spacing w:val="-8"/>
        </w:rPr>
        <w:t xml:space="preserve"> </w:t>
      </w:r>
      <w:r>
        <w:t>listed</w:t>
      </w:r>
      <w:r>
        <w:rPr>
          <w:spacing w:val="-9"/>
        </w:rPr>
        <w:t xml:space="preserve"> </w:t>
      </w:r>
      <w:r>
        <w:t>as</w:t>
      </w:r>
      <w:r>
        <w:rPr>
          <w:spacing w:val="-3"/>
        </w:rPr>
        <w:t xml:space="preserve"> </w:t>
      </w:r>
      <w:r>
        <w:t>required;</w:t>
      </w:r>
      <w:r>
        <w:rPr>
          <w:spacing w:val="-9"/>
        </w:rPr>
        <w:t xml:space="preserve"> </w:t>
      </w:r>
      <w:r>
        <w:t>for</w:t>
      </w:r>
      <w:r>
        <w:rPr>
          <w:spacing w:val="-9"/>
        </w:rPr>
        <w:t xml:space="preserve"> </w:t>
      </w:r>
      <w:r>
        <w:t>example,</w:t>
      </w:r>
      <w:r>
        <w:rPr>
          <w:spacing w:val="-7"/>
        </w:rPr>
        <w:t xml:space="preserve"> </w:t>
      </w:r>
      <w:r>
        <w:t>for</w:t>
      </w:r>
      <w:r>
        <w:rPr>
          <w:spacing w:val="-7"/>
        </w:rPr>
        <w:t xml:space="preserve"> </w:t>
      </w:r>
      <w:r>
        <w:t>adventurous</w:t>
      </w:r>
      <w:r>
        <w:rPr>
          <w:spacing w:val="-6"/>
        </w:rPr>
        <w:t xml:space="preserve"> </w:t>
      </w:r>
      <w:r>
        <w:t>visits,</w:t>
      </w:r>
      <w:r>
        <w:rPr>
          <w:spacing w:val="-7"/>
        </w:rPr>
        <w:t xml:space="preserve"> </w:t>
      </w:r>
      <w:r>
        <w:t>additional</w:t>
      </w:r>
      <w:r>
        <w:rPr>
          <w:spacing w:val="-9"/>
        </w:rPr>
        <w:t xml:space="preserve"> </w:t>
      </w:r>
      <w:r>
        <w:t>or waterproof clothing may be necessary. Emergency telephone contacts must be obtained for all pupils participating</w:t>
      </w:r>
      <w:r>
        <w:rPr>
          <w:spacing w:val="-4"/>
        </w:rPr>
        <w:t xml:space="preserve"> </w:t>
      </w:r>
      <w:r>
        <w:t>in</w:t>
      </w:r>
      <w:r>
        <w:rPr>
          <w:spacing w:val="-2"/>
        </w:rPr>
        <w:t xml:space="preserve"> </w:t>
      </w:r>
      <w:r>
        <w:t>residential</w:t>
      </w:r>
      <w:r>
        <w:rPr>
          <w:spacing w:val="-3"/>
        </w:rPr>
        <w:t xml:space="preserve"> </w:t>
      </w:r>
      <w:r>
        <w:t>activities,</w:t>
      </w:r>
      <w:r>
        <w:rPr>
          <w:spacing w:val="-1"/>
        </w:rPr>
        <w:t xml:space="preserve"> </w:t>
      </w:r>
      <w:r>
        <w:t>along</w:t>
      </w:r>
      <w:r>
        <w:rPr>
          <w:spacing w:val="-3"/>
        </w:rPr>
        <w:t xml:space="preserve"> </w:t>
      </w:r>
      <w:r>
        <w:t>with</w:t>
      </w:r>
      <w:r>
        <w:rPr>
          <w:spacing w:val="-2"/>
        </w:rPr>
        <w:t xml:space="preserve"> </w:t>
      </w:r>
      <w:r>
        <w:t>relevant</w:t>
      </w:r>
      <w:r>
        <w:rPr>
          <w:spacing w:val="-3"/>
        </w:rPr>
        <w:t xml:space="preserve"> </w:t>
      </w:r>
      <w:r>
        <w:t>medical</w:t>
      </w:r>
      <w:r>
        <w:rPr>
          <w:spacing w:val="-2"/>
        </w:rPr>
        <w:t xml:space="preserve"> </w:t>
      </w:r>
      <w:r>
        <w:t>information,</w:t>
      </w:r>
      <w:r>
        <w:rPr>
          <w:spacing w:val="-1"/>
        </w:rPr>
        <w:t xml:space="preserve"> </w:t>
      </w:r>
      <w:r>
        <w:t>on</w:t>
      </w:r>
      <w:r>
        <w:rPr>
          <w:spacing w:val="-2"/>
        </w:rPr>
        <w:t xml:space="preserve"> </w:t>
      </w:r>
      <w:r>
        <w:t>the</w:t>
      </w:r>
      <w:r>
        <w:rPr>
          <w:spacing w:val="-2"/>
        </w:rPr>
        <w:t xml:space="preserve"> </w:t>
      </w:r>
      <w:r>
        <w:t>parental</w:t>
      </w:r>
      <w:r>
        <w:rPr>
          <w:spacing w:val="-3"/>
        </w:rPr>
        <w:t xml:space="preserve"> </w:t>
      </w:r>
      <w:r>
        <w:t xml:space="preserve">consent </w:t>
      </w:r>
      <w:r>
        <w:rPr>
          <w:spacing w:val="-2"/>
        </w:rPr>
        <w:t>form.</w:t>
      </w:r>
    </w:p>
    <w:p w14:paraId="6A6B55AC" w14:textId="77777777" w:rsidR="0008766D" w:rsidRDefault="00781021">
      <w:pPr>
        <w:pStyle w:val="BodyText"/>
        <w:ind w:left="100"/>
        <w:jc w:val="both"/>
      </w:pPr>
      <w:r>
        <w:t>The</w:t>
      </w:r>
      <w:r>
        <w:rPr>
          <w:spacing w:val="-4"/>
        </w:rPr>
        <w:t xml:space="preserve"> </w:t>
      </w:r>
      <w:r>
        <w:t>school</w:t>
      </w:r>
      <w:r>
        <w:rPr>
          <w:spacing w:val="-3"/>
        </w:rPr>
        <w:t xml:space="preserve"> </w:t>
      </w:r>
      <w:r>
        <w:t>will</w:t>
      </w:r>
      <w:r>
        <w:rPr>
          <w:spacing w:val="-1"/>
        </w:rPr>
        <w:t xml:space="preserve"> </w:t>
      </w:r>
      <w:r>
        <w:t>ensure</w:t>
      </w:r>
      <w:r>
        <w:rPr>
          <w:spacing w:val="-2"/>
        </w:rPr>
        <w:t xml:space="preserve"> </w:t>
      </w:r>
      <w:r>
        <w:t>that</w:t>
      </w:r>
      <w:r>
        <w:rPr>
          <w:spacing w:val="-2"/>
        </w:rPr>
        <w:t xml:space="preserve"> </w:t>
      </w:r>
      <w:r>
        <w:t>adults</w:t>
      </w:r>
      <w:r>
        <w:rPr>
          <w:spacing w:val="-2"/>
        </w:rPr>
        <w:t xml:space="preserve"> </w:t>
      </w:r>
      <w:r>
        <w:t>of</w:t>
      </w:r>
      <w:r>
        <w:rPr>
          <w:spacing w:val="-4"/>
        </w:rPr>
        <w:t xml:space="preserve"> </w:t>
      </w:r>
      <w:r>
        <w:t>each</w:t>
      </w:r>
      <w:r>
        <w:rPr>
          <w:spacing w:val="-3"/>
        </w:rPr>
        <w:t xml:space="preserve"> </w:t>
      </w:r>
      <w:r>
        <w:t>gender</w:t>
      </w:r>
      <w:r>
        <w:rPr>
          <w:spacing w:val="-1"/>
        </w:rPr>
        <w:t xml:space="preserve"> </w:t>
      </w:r>
      <w:r>
        <w:t>accompany</w:t>
      </w:r>
      <w:r>
        <w:rPr>
          <w:spacing w:val="-3"/>
        </w:rPr>
        <w:t xml:space="preserve"> </w:t>
      </w:r>
      <w:r>
        <w:t>the</w:t>
      </w:r>
      <w:r>
        <w:rPr>
          <w:spacing w:val="-3"/>
        </w:rPr>
        <w:t xml:space="preserve"> </w:t>
      </w:r>
      <w:r>
        <w:t>children</w:t>
      </w:r>
      <w:r>
        <w:rPr>
          <w:spacing w:val="-1"/>
        </w:rPr>
        <w:t xml:space="preserve"> </w:t>
      </w:r>
      <w:r>
        <w:t>on</w:t>
      </w:r>
      <w:r>
        <w:rPr>
          <w:spacing w:val="-2"/>
        </w:rPr>
        <w:t xml:space="preserve"> </w:t>
      </w:r>
      <w:r>
        <w:t>residential</w:t>
      </w:r>
      <w:r>
        <w:rPr>
          <w:spacing w:val="-2"/>
        </w:rPr>
        <w:t xml:space="preserve"> visits.</w:t>
      </w:r>
    </w:p>
    <w:p w14:paraId="6A6B55AD" w14:textId="77777777" w:rsidR="0008766D" w:rsidRDefault="0008766D">
      <w:pPr>
        <w:jc w:val="both"/>
        <w:sectPr w:rsidR="0008766D">
          <w:footerReference w:type="default" r:id="rId12"/>
          <w:pgSz w:w="11910" w:h="16840"/>
          <w:pgMar w:top="860" w:right="600" w:bottom="920" w:left="620" w:header="0" w:footer="738" w:gutter="0"/>
          <w:pgNumType w:start="3"/>
          <w:cols w:space="720"/>
        </w:sectPr>
      </w:pPr>
    </w:p>
    <w:p w14:paraId="6A6B55AE" w14:textId="77777777" w:rsidR="0008766D" w:rsidRDefault="00781021">
      <w:pPr>
        <w:pStyle w:val="Heading1"/>
        <w:spacing w:before="72"/>
      </w:pPr>
      <w:r>
        <w:lastRenderedPageBreak/>
        <w:t>Payments</w:t>
      </w:r>
      <w:r>
        <w:rPr>
          <w:spacing w:val="-3"/>
        </w:rPr>
        <w:t xml:space="preserve"> </w:t>
      </w:r>
      <w:r>
        <w:t>for</w:t>
      </w:r>
      <w:r>
        <w:rPr>
          <w:spacing w:val="-3"/>
        </w:rPr>
        <w:t xml:space="preserve"> </w:t>
      </w:r>
      <w:r>
        <w:rPr>
          <w:spacing w:val="-4"/>
        </w:rPr>
        <w:t>trips</w:t>
      </w:r>
    </w:p>
    <w:p w14:paraId="6A6B55AF" w14:textId="77777777" w:rsidR="0008766D" w:rsidRDefault="00781021">
      <w:pPr>
        <w:pStyle w:val="BodyText"/>
        <w:ind w:left="100" w:right="119"/>
        <w:jc w:val="both"/>
      </w:pPr>
      <w:r>
        <w:t>When</w:t>
      </w:r>
      <w:r>
        <w:rPr>
          <w:spacing w:val="-3"/>
        </w:rPr>
        <w:t xml:space="preserve"> </w:t>
      </w:r>
      <w:r>
        <w:t>planning</w:t>
      </w:r>
      <w:r>
        <w:rPr>
          <w:spacing w:val="-4"/>
        </w:rPr>
        <w:t xml:space="preserve"> </w:t>
      </w:r>
      <w:r>
        <w:t>educational</w:t>
      </w:r>
      <w:r>
        <w:rPr>
          <w:spacing w:val="-3"/>
        </w:rPr>
        <w:t xml:space="preserve"> </w:t>
      </w:r>
      <w:r>
        <w:t>visits,</w:t>
      </w:r>
      <w:r>
        <w:rPr>
          <w:spacing w:val="-5"/>
        </w:rPr>
        <w:t xml:space="preserve"> </w:t>
      </w:r>
      <w:r>
        <w:t>class</w:t>
      </w:r>
      <w:r>
        <w:rPr>
          <w:spacing w:val="-4"/>
        </w:rPr>
        <w:t xml:space="preserve"> </w:t>
      </w:r>
      <w:r>
        <w:t>teachers</w:t>
      </w:r>
      <w:r>
        <w:rPr>
          <w:spacing w:val="-3"/>
        </w:rPr>
        <w:t xml:space="preserve"> </w:t>
      </w:r>
      <w:r>
        <w:t>will</w:t>
      </w:r>
      <w:r>
        <w:rPr>
          <w:spacing w:val="-3"/>
        </w:rPr>
        <w:t xml:space="preserve"> </w:t>
      </w:r>
      <w:r>
        <w:t>always</w:t>
      </w:r>
      <w:r>
        <w:rPr>
          <w:spacing w:val="-4"/>
        </w:rPr>
        <w:t xml:space="preserve"> </w:t>
      </w:r>
      <w:r>
        <w:t>consider</w:t>
      </w:r>
      <w:r>
        <w:rPr>
          <w:spacing w:val="-4"/>
        </w:rPr>
        <w:t xml:space="preserve"> </w:t>
      </w:r>
      <w:r>
        <w:t>the</w:t>
      </w:r>
      <w:r>
        <w:rPr>
          <w:spacing w:val="-4"/>
        </w:rPr>
        <w:t xml:space="preserve"> </w:t>
      </w:r>
      <w:r>
        <w:t>cost</w:t>
      </w:r>
      <w:r>
        <w:rPr>
          <w:spacing w:val="-4"/>
        </w:rPr>
        <w:t xml:space="preserve"> </w:t>
      </w:r>
      <w:r>
        <w:t>implications</w:t>
      </w:r>
      <w:r>
        <w:rPr>
          <w:spacing w:val="-3"/>
        </w:rPr>
        <w:t xml:space="preserve"> </w:t>
      </w:r>
      <w:r>
        <w:t>for</w:t>
      </w:r>
      <w:r>
        <w:rPr>
          <w:spacing w:val="-7"/>
        </w:rPr>
        <w:t xml:space="preserve"> </w:t>
      </w:r>
      <w:r>
        <w:t>parents. Excessively expensive trips will be avoided wherever possible. All payment by parents for school trips is</w:t>
      </w:r>
      <w:r>
        <w:rPr>
          <w:spacing w:val="-7"/>
        </w:rPr>
        <w:t xml:space="preserve"> </w:t>
      </w:r>
      <w:r>
        <w:t>made</w:t>
      </w:r>
      <w:r>
        <w:rPr>
          <w:spacing w:val="-7"/>
        </w:rPr>
        <w:t xml:space="preserve"> </w:t>
      </w:r>
      <w:r>
        <w:t>in</w:t>
      </w:r>
      <w:r>
        <w:rPr>
          <w:spacing w:val="-7"/>
        </w:rPr>
        <w:t xml:space="preserve"> </w:t>
      </w:r>
      <w:r>
        <w:t>the</w:t>
      </w:r>
      <w:r>
        <w:rPr>
          <w:spacing w:val="-7"/>
        </w:rPr>
        <w:t xml:space="preserve"> </w:t>
      </w:r>
      <w:r>
        <w:t>form</w:t>
      </w:r>
      <w:r>
        <w:rPr>
          <w:spacing w:val="-8"/>
        </w:rPr>
        <w:t xml:space="preserve"> </w:t>
      </w:r>
      <w:r>
        <w:t>of</w:t>
      </w:r>
      <w:r>
        <w:rPr>
          <w:spacing w:val="-8"/>
        </w:rPr>
        <w:t xml:space="preserve"> </w:t>
      </w:r>
      <w:r>
        <w:t>a</w:t>
      </w:r>
      <w:r>
        <w:rPr>
          <w:spacing w:val="-5"/>
        </w:rPr>
        <w:t xml:space="preserve"> </w:t>
      </w:r>
      <w:r>
        <w:t>voluntary</w:t>
      </w:r>
      <w:r>
        <w:rPr>
          <w:spacing w:val="-9"/>
        </w:rPr>
        <w:t xml:space="preserve"> </w:t>
      </w:r>
      <w:r>
        <w:t>contribution.</w:t>
      </w:r>
      <w:r>
        <w:rPr>
          <w:spacing w:val="-6"/>
        </w:rPr>
        <w:t xml:space="preserve"> </w:t>
      </w:r>
      <w:r>
        <w:t>However,</w:t>
      </w:r>
      <w:r>
        <w:rPr>
          <w:spacing w:val="-6"/>
        </w:rPr>
        <w:t xml:space="preserve"> </w:t>
      </w:r>
      <w:proofErr w:type="gramStart"/>
      <w:r>
        <w:t>in</w:t>
      </w:r>
      <w:r>
        <w:rPr>
          <w:spacing w:val="-7"/>
        </w:rPr>
        <w:t xml:space="preserve"> </w:t>
      </w:r>
      <w:r>
        <w:t>the</w:t>
      </w:r>
      <w:r>
        <w:rPr>
          <w:spacing w:val="-7"/>
        </w:rPr>
        <w:t xml:space="preserve"> </w:t>
      </w:r>
      <w:r>
        <w:t>event</w:t>
      </w:r>
      <w:r>
        <w:rPr>
          <w:spacing w:val="-7"/>
        </w:rPr>
        <w:t xml:space="preserve"> </w:t>
      </w:r>
      <w:r>
        <w:t>that</w:t>
      </w:r>
      <w:proofErr w:type="gramEnd"/>
      <w:r>
        <w:rPr>
          <w:spacing w:val="-7"/>
        </w:rPr>
        <w:t xml:space="preserve"> </w:t>
      </w:r>
      <w:r>
        <w:t>the</w:t>
      </w:r>
      <w:r>
        <w:rPr>
          <w:spacing w:val="-7"/>
        </w:rPr>
        <w:t xml:space="preserve"> </w:t>
      </w:r>
      <w:r>
        <w:t>school</w:t>
      </w:r>
      <w:r>
        <w:rPr>
          <w:spacing w:val="-8"/>
        </w:rPr>
        <w:t xml:space="preserve"> </w:t>
      </w:r>
      <w:r>
        <w:t>is</w:t>
      </w:r>
      <w:r>
        <w:rPr>
          <w:spacing w:val="-7"/>
        </w:rPr>
        <w:t xml:space="preserve"> </w:t>
      </w:r>
      <w:r>
        <w:t>unable</w:t>
      </w:r>
      <w:r>
        <w:rPr>
          <w:spacing w:val="-7"/>
        </w:rPr>
        <w:t xml:space="preserve"> </w:t>
      </w:r>
      <w:r>
        <w:t>to</w:t>
      </w:r>
      <w:r>
        <w:rPr>
          <w:spacing w:val="-7"/>
        </w:rPr>
        <w:t xml:space="preserve"> </w:t>
      </w:r>
      <w:r>
        <w:t>cover the costs of a planned visit, the trip might have to be cancelled. All payments are made online.</w:t>
      </w:r>
    </w:p>
    <w:p w14:paraId="6A6B55B0" w14:textId="77777777" w:rsidR="0008766D" w:rsidRDefault="00781021">
      <w:pPr>
        <w:pStyle w:val="BodyText"/>
        <w:ind w:left="100" w:right="123"/>
        <w:jc w:val="both"/>
      </w:pPr>
      <w:r>
        <w:t>For residential off-site visits where the costs are likely to be higher, payment plans are available, to spread the cost.</w:t>
      </w:r>
    </w:p>
    <w:p w14:paraId="6A6B55B1" w14:textId="77777777" w:rsidR="0008766D" w:rsidRDefault="0008766D">
      <w:pPr>
        <w:pStyle w:val="BodyText"/>
      </w:pPr>
    </w:p>
    <w:p w14:paraId="6A6B55B2" w14:textId="77777777" w:rsidR="0008766D" w:rsidRDefault="00781021">
      <w:pPr>
        <w:pStyle w:val="Heading1"/>
        <w:spacing w:before="1"/>
      </w:pPr>
      <w:proofErr w:type="spellStart"/>
      <w:r>
        <w:t>Behaviour</w:t>
      </w:r>
      <w:proofErr w:type="spellEnd"/>
      <w:r>
        <w:rPr>
          <w:spacing w:val="-4"/>
        </w:rPr>
        <w:t xml:space="preserve"> </w:t>
      </w:r>
      <w:r>
        <w:t>on</w:t>
      </w:r>
      <w:r>
        <w:rPr>
          <w:spacing w:val="-5"/>
        </w:rPr>
        <w:t xml:space="preserve"> </w:t>
      </w:r>
      <w:r>
        <w:t>school</w:t>
      </w:r>
      <w:r>
        <w:rPr>
          <w:spacing w:val="-2"/>
        </w:rPr>
        <w:t xml:space="preserve"> </w:t>
      </w:r>
      <w:r>
        <w:rPr>
          <w:spacing w:val="-4"/>
        </w:rPr>
        <w:t>trips</w:t>
      </w:r>
    </w:p>
    <w:p w14:paraId="6A6B55B3" w14:textId="77777777" w:rsidR="0008766D" w:rsidRDefault="00781021">
      <w:pPr>
        <w:pStyle w:val="BodyText"/>
        <w:ind w:left="100" w:right="115"/>
        <w:jc w:val="both"/>
      </w:pPr>
      <w:r>
        <w:t>The</w:t>
      </w:r>
      <w:r>
        <w:rPr>
          <w:spacing w:val="-10"/>
        </w:rPr>
        <w:t xml:space="preserve"> </w:t>
      </w:r>
      <w:r>
        <w:t>school’s</w:t>
      </w:r>
      <w:r>
        <w:rPr>
          <w:spacing w:val="-11"/>
        </w:rPr>
        <w:t xml:space="preserve"> </w:t>
      </w:r>
      <w:proofErr w:type="spellStart"/>
      <w:r>
        <w:t>Behaviour</w:t>
      </w:r>
      <w:proofErr w:type="spellEnd"/>
      <w:r>
        <w:rPr>
          <w:spacing w:val="-9"/>
        </w:rPr>
        <w:t xml:space="preserve"> </w:t>
      </w:r>
      <w:r>
        <w:t>Policy</w:t>
      </w:r>
      <w:r>
        <w:rPr>
          <w:spacing w:val="-11"/>
        </w:rPr>
        <w:t xml:space="preserve"> </w:t>
      </w:r>
      <w:r>
        <w:t>applies</w:t>
      </w:r>
      <w:r>
        <w:rPr>
          <w:spacing w:val="-10"/>
        </w:rPr>
        <w:t xml:space="preserve"> </w:t>
      </w:r>
      <w:r>
        <w:t>equally</w:t>
      </w:r>
      <w:r>
        <w:rPr>
          <w:spacing w:val="-12"/>
        </w:rPr>
        <w:t xml:space="preserve"> </w:t>
      </w:r>
      <w:r>
        <w:t>to</w:t>
      </w:r>
      <w:r>
        <w:rPr>
          <w:spacing w:val="-11"/>
        </w:rPr>
        <w:t xml:space="preserve"> </w:t>
      </w:r>
      <w:r>
        <w:t>children</w:t>
      </w:r>
      <w:r>
        <w:rPr>
          <w:spacing w:val="-10"/>
        </w:rPr>
        <w:t xml:space="preserve"> </w:t>
      </w:r>
      <w:r>
        <w:t>when</w:t>
      </w:r>
      <w:r>
        <w:rPr>
          <w:spacing w:val="-10"/>
        </w:rPr>
        <w:t xml:space="preserve"> </w:t>
      </w:r>
      <w:r>
        <w:t>they</w:t>
      </w:r>
      <w:r>
        <w:rPr>
          <w:spacing w:val="-11"/>
        </w:rPr>
        <w:t xml:space="preserve"> </w:t>
      </w:r>
      <w:r>
        <w:t>are</w:t>
      </w:r>
      <w:r>
        <w:rPr>
          <w:spacing w:val="-8"/>
        </w:rPr>
        <w:t xml:space="preserve"> </w:t>
      </w:r>
      <w:r>
        <w:t>being</w:t>
      </w:r>
      <w:r>
        <w:rPr>
          <w:spacing w:val="-11"/>
        </w:rPr>
        <w:t xml:space="preserve"> </w:t>
      </w:r>
      <w:r>
        <w:t>educated</w:t>
      </w:r>
      <w:r>
        <w:rPr>
          <w:spacing w:val="-11"/>
        </w:rPr>
        <w:t xml:space="preserve"> </w:t>
      </w:r>
      <w:r>
        <w:t>off-site.</w:t>
      </w:r>
      <w:r>
        <w:rPr>
          <w:spacing w:val="-9"/>
        </w:rPr>
        <w:t xml:space="preserve"> </w:t>
      </w:r>
      <w:r>
        <w:t>Indeed, being</w:t>
      </w:r>
      <w:r>
        <w:rPr>
          <w:spacing w:val="-3"/>
        </w:rPr>
        <w:t xml:space="preserve"> </w:t>
      </w:r>
      <w:r>
        <w:t>outside</w:t>
      </w:r>
      <w:r>
        <w:rPr>
          <w:spacing w:val="-2"/>
        </w:rPr>
        <w:t xml:space="preserve"> </w:t>
      </w:r>
      <w:r>
        <w:t>of</w:t>
      </w:r>
      <w:r>
        <w:rPr>
          <w:spacing w:val="-2"/>
        </w:rPr>
        <w:t xml:space="preserve"> </w:t>
      </w:r>
      <w:r>
        <w:t>the</w:t>
      </w:r>
      <w:r>
        <w:rPr>
          <w:spacing w:val="-3"/>
        </w:rPr>
        <w:t xml:space="preserve"> </w:t>
      </w:r>
      <w:r>
        <w:t>school,</w:t>
      </w:r>
      <w:r>
        <w:rPr>
          <w:spacing w:val="-2"/>
        </w:rPr>
        <w:t xml:space="preserve"> </w:t>
      </w:r>
      <w:r>
        <w:t>expectations</w:t>
      </w:r>
      <w:r>
        <w:rPr>
          <w:spacing w:val="-4"/>
        </w:rPr>
        <w:t xml:space="preserve"> </w:t>
      </w:r>
      <w:r>
        <w:t>are</w:t>
      </w:r>
      <w:r>
        <w:rPr>
          <w:spacing w:val="-3"/>
        </w:rPr>
        <w:t xml:space="preserve"> </w:t>
      </w:r>
      <w:r>
        <w:t>even</w:t>
      </w:r>
      <w:r>
        <w:rPr>
          <w:spacing w:val="-2"/>
        </w:rPr>
        <w:t xml:space="preserve"> </w:t>
      </w:r>
      <w:r>
        <w:t>higher</w:t>
      </w:r>
      <w:r>
        <w:rPr>
          <w:spacing w:val="-2"/>
        </w:rPr>
        <w:t xml:space="preserve"> </w:t>
      </w:r>
      <w:r>
        <w:t>as</w:t>
      </w:r>
      <w:r>
        <w:rPr>
          <w:spacing w:val="-3"/>
        </w:rPr>
        <w:t xml:space="preserve"> </w:t>
      </w:r>
      <w:r>
        <w:t>children</w:t>
      </w:r>
      <w:r>
        <w:rPr>
          <w:spacing w:val="-2"/>
        </w:rPr>
        <w:t xml:space="preserve"> </w:t>
      </w:r>
      <w:r>
        <w:t>are</w:t>
      </w:r>
      <w:r>
        <w:rPr>
          <w:spacing w:val="-2"/>
        </w:rPr>
        <w:t xml:space="preserve"> </w:t>
      </w:r>
      <w:r>
        <w:t>acting</w:t>
      </w:r>
      <w:r>
        <w:rPr>
          <w:spacing w:val="-4"/>
        </w:rPr>
        <w:t xml:space="preserve"> </w:t>
      </w:r>
      <w:r>
        <w:t>as</w:t>
      </w:r>
      <w:r>
        <w:rPr>
          <w:spacing w:val="-3"/>
        </w:rPr>
        <w:t xml:space="preserve"> </w:t>
      </w:r>
      <w:r>
        <w:t>ambassadors</w:t>
      </w:r>
      <w:r>
        <w:rPr>
          <w:spacing w:val="-2"/>
        </w:rPr>
        <w:t xml:space="preserve"> </w:t>
      </w:r>
      <w:r>
        <w:t>for</w:t>
      </w:r>
      <w:r>
        <w:rPr>
          <w:spacing w:val="-3"/>
        </w:rPr>
        <w:t xml:space="preserve"> </w:t>
      </w:r>
      <w:r>
        <w:t xml:space="preserve">our school. We expect our pupils to behave courteously to all members of the public that they meet. It is essential for their own safety that they listen carefully to their accompanying adults and act on any instructions given to them. It is also essential that all children actively participate in all aspects of the trip as trips are an integral part of the child’s education. Children will always be reminded of the </w:t>
      </w:r>
      <w:proofErr w:type="spellStart"/>
      <w:r>
        <w:t>behaviour</w:t>
      </w:r>
      <w:proofErr w:type="spellEnd"/>
      <w:r>
        <w:t xml:space="preserve"> expectations before going off-site on their visit.</w:t>
      </w:r>
    </w:p>
    <w:p w14:paraId="6A6B55B4" w14:textId="77777777" w:rsidR="0008766D" w:rsidRDefault="0008766D">
      <w:pPr>
        <w:pStyle w:val="BodyText"/>
      </w:pPr>
    </w:p>
    <w:p w14:paraId="6A6B55B5" w14:textId="77777777" w:rsidR="0008766D" w:rsidRDefault="00781021">
      <w:pPr>
        <w:pStyle w:val="Heading1"/>
      </w:pPr>
      <w:r>
        <w:t>Trip</w:t>
      </w:r>
      <w:r>
        <w:rPr>
          <w:spacing w:val="-3"/>
        </w:rPr>
        <w:t xml:space="preserve"> </w:t>
      </w:r>
      <w:r>
        <w:rPr>
          <w:spacing w:val="-2"/>
        </w:rPr>
        <w:t>Safety</w:t>
      </w:r>
    </w:p>
    <w:p w14:paraId="6A6B55B6" w14:textId="77777777" w:rsidR="0008766D" w:rsidRDefault="00781021">
      <w:pPr>
        <w:pStyle w:val="BodyText"/>
        <w:ind w:left="100" w:right="115"/>
        <w:jc w:val="both"/>
      </w:pPr>
      <w:r>
        <w:t>The</w:t>
      </w:r>
      <w:r>
        <w:rPr>
          <w:spacing w:val="-14"/>
        </w:rPr>
        <w:t xml:space="preserve"> </w:t>
      </w:r>
      <w:r>
        <w:t>school</w:t>
      </w:r>
      <w:r>
        <w:rPr>
          <w:spacing w:val="-13"/>
        </w:rPr>
        <w:t xml:space="preserve"> </w:t>
      </w:r>
      <w:r>
        <w:t>takes</w:t>
      </w:r>
      <w:r>
        <w:rPr>
          <w:spacing w:val="-12"/>
        </w:rPr>
        <w:t xml:space="preserve"> </w:t>
      </w:r>
      <w:r>
        <w:t>the</w:t>
      </w:r>
      <w:r>
        <w:rPr>
          <w:spacing w:val="-13"/>
        </w:rPr>
        <w:t xml:space="preserve"> </w:t>
      </w:r>
      <w:r>
        <w:t>safety</w:t>
      </w:r>
      <w:r>
        <w:rPr>
          <w:spacing w:val="-13"/>
        </w:rPr>
        <w:t xml:space="preserve"> </w:t>
      </w:r>
      <w:r>
        <w:t>of</w:t>
      </w:r>
      <w:r>
        <w:rPr>
          <w:spacing w:val="-13"/>
        </w:rPr>
        <w:t xml:space="preserve"> </w:t>
      </w:r>
      <w:r>
        <w:t>its</w:t>
      </w:r>
      <w:r>
        <w:rPr>
          <w:spacing w:val="-14"/>
        </w:rPr>
        <w:t xml:space="preserve"> </w:t>
      </w:r>
      <w:r>
        <w:t>pupils</w:t>
      </w:r>
      <w:r>
        <w:rPr>
          <w:spacing w:val="-13"/>
        </w:rPr>
        <w:t xml:space="preserve"> </w:t>
      </w:r>
      <w:r>
        <w:t>on</w:t>
      </w:r>
      <w:r>
        <w:rPr>
          <w:spacing w:val="-12"/>
        </w:rPr>
        <w:t xml:space="preserve"> </w:t>
      </w:r>
      <w:r>
        <w:t>off-site</w:t>
      </w:r>
      <w:r>
        <w:rPr>
          <w:spacing w:val="-13"/>
        </w:rPr>
        <w:t xml:space="preserve"> </w:t>
      </w:r>
      <w:r>
        <w:t>visits</w:t>
      </w:r>
      <w:r>
        <w:rPr>
          <w:spacing w:val="-13"/>
        </w:rPr>
        <w:t xml:space="preserve"> </w:t>
      </w:r>
      <w:r>
        <w:t>extremely</w:t>
      </w:r>
      <w:r>
        <w:rPr>
          <w:spacing w:val="-13"/>
        </w:rPr>
        <w:t xml:space="preserve"> </w:t>
      </w:r>
      <w:r>
        <w:t>seriously.</w:t>
      </w:r>
      <w:r>
        <w:rPr>
          <w:spacing w:val="-12"/>
        </w:rPr>
        <w:t xml:space="preserve"> </w:t>
      </w:r>
      <w:r>
        <w:t>All</w:t>
      </w:r>
      <w:r>
        <w:rPr>
          <w:spacing w:val="-13"/>
        </w:rPr>
        <w:t xml:space="preserve"> </w:t>
      </w:r>
      <w:r>
        <w:t>supervising</w:t>
      </w:r>
      <w:r>
        <w:rPr>
          <w:spacing w:val="-13"/>
        </w:rPr>
        <w:t xml:space="preserve"> </w:t>
      </w:r>
      <w:r>
        <w:t>adults</w:t>
      </w:r>
      <w:r>
        <w:rPr>
          <w:spacing w:val="-13"/>
        </w:rPr>
        <w:t xml:space="preserve"> </w:t>
      </w:r>
      <w:r>
        <w:t>must be made aware of the duty of care which is placed upon them. The school’s Safeguarding Policy will be implemented</w:t>
      </w:r>
      <w:r>
        <w:rPr>
          <w:spacing w:val="-8"/>
        </w:rPr>
        <w:t xml:space="preserve"> </w:t>
      </w:r>
      <w:r>
        <w:t>during</w:t>
      </w:r>
      <w:r>
        <w:rPr>
          <w:spacing w:val="-8"/>
        </w:rPr>
        <w:t xml:space="preserve"> </w:t>
      </w:r>
      <w:r>
        <w:t>all</w:t>
      </w:r>
      <w:r>
        <w:rPr>
          <w:spacing w:val="-6"/>
        </w:rPr>
        <w:t xml:space="preserve"> </w:t>
      </w:r>
      <w:r>
        <w:t>off-site</w:t>
      </w:r>
      <w:r>
        <w:rPr>
          <w:spacing w:val="-7"/>
        </w:rPr>
        <w:t xml:space="preserve"> </w:t>
      </w:r>
      <w:r>
        <w:t>activities.</w:t>
      </w:r>
      <w:r>
        <w:rPr>
          <w:spacing w:val="-6"/>
        </w:rPr>
        <w:t xml:space="preserve"> </w:t>
      </w:r>
      <w:r>
        <w:t>The</w:t>
      </w:r>
      <w:r>
        <w:rPr>
          <w:spacing w:val="-7"/>
        </w:rPr>
        <w:t xml:space="preserve"> </w:t>
      </w:r>
      <w:r>
        <w:t>school</w:t>
      </w:r>
      <w:r>
        <w:rPr>
          <w:spacing w:val="-8"/>
        </w:rPr>
        <w:t xml:space="preserve"> </w:t>
      </w:r>
      <w:r>
        <w:t>will</w:t>
      </w:r>
      <w:r>
        <w:rPr>
          <w:spacing w:val="-7"/>
        </w:rPr>
        <w:t xml:space="preserve"> </w:t>
      </w:r>
      <w:r>
        <w:t>adhere</w:t>
      </w:r>
      <w:r>
        <w:rPr>
          <w:spacing w:val="-7"/>
        </w:rPr>
        <w:t xml:space="preserve"> </w:t>
      </w:r>
      <w:r>
        <w:t>to</w:t>
      </w:r>
      <w:r>
        <w:rPr>
          <w:spacing w:val="-7"/>
        </w:rPr>
        <w:t xml:space="preserve"> </w:t>
      </w:r>
      <w:r>
        <w:t>the</w:t>
      </w:r>
      <w:r>
        <w:rPr>
          <w:spacing w:val="-7"/>
        </w:rPr>
        <w:t xml:space="preserve"> </w:t>
      </w:r>
      <w:r>
        <w:t>following</w:t>
      </w:r>
      <w:r>
        <w:rPr>
          <w:spacing w:val="-8"/>
        </w:rPr>
        <w:t xml:space="preserve"> </w:t>
      </w:r>
      <w:r>
        <w:t>to</w:t>
      </w:r>
      <w:r>
        <w:rPr>
          <w:spacing w:val="-7"/>
        </w:rPr>
        <w:t xml:space="preserve"> </w:t>
      </w:r>
      <w:r>
        <w:t>ensure</w:t>
      </w:r>
      <w:r>
        <w:rPr>
          <w:spacing w:val="-7"/>
        </w:rPr>
        <w:t xml:space="preserve"> </w:t>
      </w:r>
      <w:r>
        <w:t>the</w:t>
      </w:r>
      <w:r>
        <w:rPr>
          <w:spacing w:val="-7"/>
        </w:rPr>
        <w:t xml:space="preserve"> </w:t>
      </w:r>
      <w:r>
        <w:t>safety</w:t>
      </w:r>
      <w:r>
        <w:rPr>
          <w:spacing w:val="-8"/>
        </w:rPr>
        <w:t xml:space="preserve"> </w:t>
      </w:r>
      <w:r>
        <w:t>of children on educational visits:</w:t>
      </w:r>
    </w:p>
    <w:p w14:paraId="6A6B55B7" w14:textId="77777777" w:rsidR="0008766D" w:rsidRDefault="00781021">
      <w:pPr>
        <w:pStyle w:val="ListParagraph"/>
        <w:numPr>
          <w:ilvl w:val="0"/>
          <w:numId w:val="1"/>
        </w:numPr>
        <w:tabs>
          <w:tab w:val="left" w:pos="820"/>
          <w:tab w:val="left" w:pos="821"/>
        </w:tabs>
        <w:spacing w:before="1"/>
        <w:ind w:left="820" w:right="117"/>
        <w:rPr>
          <w:sz w:val="24"/>
        </w:rPr>
      </w:pPr>
      <w:r>
        <w:rPr>
          <w:sz w:val="24"/>
        </w:rPr>
        <w:t>Early Career Teachers to be accompanied by an experienced member of the teaching staff on</w:t>
      </w:r>
      <w:r>
        <w:rPr>
          <w:spacing w:val="80"/>
          <w:sz w:val="24"/>
        </w:rPr>
        <w:t xml:space="preserve"> </w:t>
      </w:r>
      <w:r>
        <w:rPr>
          <w:sz w:val="24"/>
        </w:rPr>
        <w:t>their first visit</w:t>
      </w:r>
    </w:p>
    <w:p w14:paraId="6A6B55B8" w14:textId="77777777" w:rsidR="0008766D" w:rsidRDefault="00781021">
      <w:pPr>
        <w:pStyle w:val="ListParagraph"/>
        <w:numPr>
          <w:ilvl w:val="0"/>
          <w:numId w:val="1"/>
        </w:numPr>
        <w:tabs>
          <w:tab w:val="left" w:pos="820"/>
          <w:tab w:val="left" w:pos="821"/>
        </w:tabs>
        <w:ind w:left="820"/>
        <w:rPr>
          <w:sz w:val="24"/>
        </w:rPr>
      </w:pPr>
      <w:r>
        <w:rPr>
          <w:sz w:val="24"/>
        </w:rPr>
        <w:t>Supervising</w:t>
      </w:r>
      <w:r>
        <w:rPr>
          <w:spacing w:val="-4"/>
          <w:sz w:val="24"/>
        </w:rPr>
        <w:t xml:space="preserve"> </w:t>
      </w:r>
      <w:r>
        <w:rPr>
          <w:sz w:val="24"/>
        </w:rPr>
        <w:t>adults</w:t>
      </w:r>
      <w:r>
        <w:rPr>
          <w:spacing w:val="-3"/>
          <w:sz w:val="24"/>
        </w:rPr>
        <w:t xml:space="preserve"> </w:t>
      </w:r>
      <w:r>
        <w:rPr>
          <w:sz w:val="24"/>
        </w:rPr>
        <w:t>to</w:t>
      </w:r>
      <w:r>
        <w:rPr>
          <w:spacing w:val="-3"/>
          <w:sz w:val="24"/>
        </w:rPr>
        <w:t xml:space="preserve"> </w:t>
      </w:r>
      <w:r>
        <w:rPr>
          <w:sz w:val="24"/>
        </w:rPr>
        <w:t>include</w:t>
      </w:r>
      <w:r>
        <w:rPr>
          <w:spacing w:val="-2"/>
          <w:sz w:val="24"/>
        </w:rPr>
        <w:t xml:space="preserve"> </w:t>
      </w:r>
      <w:r>
        <w:rPr>
          <w:sz w:val="24"/>
        </w:rPr>
        <w:t>a</w:t>
      </w:r>
      <w:r>
        <w:rPr>
          <w:spacing w:val="-3"/>
          <w:sz w:val="24"/>
        </w:rPr>
        <w:t xml:space="preserve"> </w:t>
      </w:r>
      <w:r>
        <w:rPr>
          <w:sz w:val="24"/>
        </w:rPr>
        <w:t>member</w:t>
      </w:r>
      <w:r>
        <w:rPr>
          <w:spacing w:val="-3"/>
          <w:sz w:val="24"/>
        </w:rPr>
        <w:t xml:space="preserve"> </w:t>
      </w:r>
      <w:r>
        <w:rPr>
          <w:sz w:val="24"/>
        </w:rPr>
        <w:t>of</w:t>
      </w:r>
      <w:r>
        <w:rPr>
          <w:spacing w:val="-4"/>
          <w:sz w:val="24"/>
        </w:rPr>
        <w:t xml:space="preserve"> </w:t>
      </w:r>
      <w:r>
        <w:rPr>
          <w:sz w:val="24"/>
        </w:rPr>
        <w:t>staff</w:t>
      </w:r>
      <w:r>
        <w:rPr>
          <w:spacing w:val="-3"/>
          <w:sz w:val="24"/>
        </w:rPr>
        <w:t xml:space="preserve"> </w:t>
      </w:r>
      <w:r>
        <w:rPr>
          <w:sz w:val="24"/>
        </w:rPr>
        <w:t>with</w:t>
      </w:r>
      <w:r>
        <w:rPr>
          <w:spacing w:val="-2"/>
          <w:sz w:val="24"/>
        </w:rPr>
        <w:t xml:space="preserve"> </w:t>
      </w:r>
      <w:r>
        <w:rPr>
          <w:sz w:val="24"/>
        </w:rPr>
        <w:t>knowledge</w:t>
      </w:r>
      <w:r>
        <w:rPr>
          <w:spacing w:val="-2"/>
          <w:sz w:val="24"/>
        </w:rPr>
        <w:t xml:space="preserve"> </w:t>
      </w:r>
      <w:r>
        <w:rPr>
          <w:sz w:val="24"/>
        </w:rPr>
        <w:t>of</w:t>
      </w:r>
      <w:r>
        <w:rPr>
          <w:spacing w:val="-2"/>
          <w:sz w:val="24"/>
        </w:rPr>
        <w:t xml:space="preserve"> </w:t>
      </w:r>
      <w:r>
        <w:rPr>
          <w:sz w:val="24"/>
        </w:rPr>
        <w:t>basic</w:t>
      </w:r>
      <w:r>
        <w:rPr>
          <w:spacing w:val="-3"/>
          <w:sz w:val="24"/>
        </w:rPr>
        <w:t xml:space="preserve"> </w:t>
      </w:r>
      <w:r>
        <w:rPr>
          <w:sz w:val="24"/>
        </w:rPr>
        <w:t>First</w:t>
      </w:r>
      <w:r>
        <w:rPr>
          <w:spacing w:val="-2"/>
          <w:sz w:val="24"/>
        </w:rPr>
        <w:t xml:space="preserve"> </w:t>
      </w:r>
      <w:r>
        <w:rPr>
          <w:sz w:val="24"/>
        </w:rPr>
        <w:t>Aid,</w:t>
      </w:r>
      <w:r>
        <w:rPr>
          <w:spacing w:val="-2"/>
          <w:sz w:val="24"/>
        </w:rPr>
        <w:t xml:space="preserve"> </w:t>
      </w:r>
      <w:r>
        <w:rPr>
          <w:sz w:val="24"/>
        </w:rPr>
        <w:t>if</w:t>
      </w:r>
      <w:r>
        <w:rPr>
          <w:spacing w:val="-2"/>
          <w:sz w:val="24"/>
        </w:rPr>
        <w:t xml:space="preserve"> possible</w:t>
      </w:r>
    </w:p>
    <w:p w14:paraId="6A6B55B9" w14:textId="77777777" w:rsidR="0008766D" w:rsidRDefault="00781021">
      <w:pPr>
        <w:pStyle w:val="ListParagraph"/>
        <w:numPr>
          <w:ilvl w:val="0"/>
          <w:numId w:val="1"/>
        </w:numPr>
        <w:tabs>
          <w:tab w:val="left" w:pos="820"/>
          <w:tab w:val="left" w:pos="821"/>
        </w:tabs>
        <w:spacing w:before="1" w:line="294" w:lineRule="exact"/>
        <w:ind w:left="820"/>
        <w:rPr>
          <w:sz w:val="24"/>
        </w:rPr>
      </w:pPr>
      <w:r>
        <w:rPr>
          <w:sz w:val="24"/>
        </w:rPr>
        <w:t>For</w:t>
      </w:r>
      <w:r>
        <w:rPr>
          <w:spacing w:val="-7"/>
          <w:sz w:val="24"/>
        </w:rPr>
        <w:t xml:space="preserve"> </w:t>
      </w:r>
      <w:r>
        <w:rPr>
          <w:sz w:val="24"/>
        </w:rPr>
        <w:t>EYFS</w:t>
      </w:r>
      <w:r>
        <w:rPr>
          <w:spacing w:val="-2"/>
          <w:sz w:val="24"/>
        </w:rPr>
        <w:t xml:space="preserve"> </w:t>
      </w:r>
      <w:r>
        <w:rPr>
          <w:sz w:val="24"/>
        </w:rPr>
        <w:t>trips,</w:t>
      </w:r>
      <w:r>
        <w:rPr>
          <w:spacing w:val="-2"/>
          <w:sz w:val="24"/>
        </w:rPr>
        <w:t xml:space="preserve"> </w:t>
      </w:r>
      <w:r>
        <w:rPr>
          <w:sz w:val="24"/>
        </w:rPr>
        <w:t>at</w:t>
      </w:r>
      <w:r>
        <w:rPr>
          <w:spacing w:val="-2"/>
          <w:sz w:val="24"/>
        </w:rPr>
        <w:t xml:space="preserve"> </w:t>
      </w:r>
      <w:r>
        <w:rPr>
          <w:sz w:val="24"/>
        </w:rPr>
        <w:t>least</w:t>
      </w:r>
      <w:r>
        <w:rPr>
          <w:spacing w:val="-5"/>
          <w:sz w:val="24"/>
        </w:rPr>
        <w:t xml:space="preserve"> </w:t>
      </w:r>
      <w:r>
        <w:rPr>
          <w:sz w:val="24"/>
        </w:rPr>
        <w:t>one</w:t>
      </w:r>
      <w:r>
        <w:rPr>
          <w:spacing w:val="-2"/>
          <w:sz w:val="24"/>
        </w:rPr>
        <w:t xml:space="preserve"> </w:t>
      </w:r>
      <w:r>
        <w:rPr>
          <w:sz w:val="24"/>
        </w:rPr>
        <w:t>first</w:t>
      </w:r>
      <w:r>
        <w:rPr>
          <w:spacing w:val="-2"/>
          <w:sz w:val="24"/>
        </w:rPr>
        <w:t xml:space="preserve"> </w:t>
      </w:r>
      <w:r>
        <w:rPr>
          <w:sz w:val="24"/>
        </w:rPr>
        <w:t>aider</w:t>
      </w:r>
      <w:r>
        <w:rPr>
          <w:spacing w:val="-2"/>
          <w:sz w:val="24"/>
        </w:rPr>
        <w:t xml:space="preserve"> </w:t>
      </w:r>
      <w:r>
        <w:rPr>
          <w:sz w:val="24"/>
        </w:rPr>
        <w:t>must</w:t>
      </w:r>
      <w:r>
        <w:rPr>
          <w:spacing w:val="-3"/>
          <w:sz w:val="24"/>
        </w:rPr>
        <w:t xml:space="preserve"> </w:t>
      </w:r>
      <w:r>
        <w:rPr>
          <w:sz w:val="24"/>
        </w:rPr>
        <w:t>accompany</w:t>
      </w:r>
      <w:r>
        <w:rPr>
          <w:spacing w:val="-3"/>
          <w:sz w:val="24"/>
        </w:rPr>
        <w:t xml:space="preserve"> </w:t>
      </w:r>
      <w:r>
        <w:rPr>
          <w:spacing w:val="-2"/>
          <w:sz w:val="24"/>
        </w:rPr>
        <w:t>children</w:t>
      </w:r>
    </w:p>
    <w:p w14:paraId="6A6B55BA" w14:textId="77777777" w:rsidR="0008766D" w:rsidRDefault="00781021">
      <w:pPr>
        <w:pStyle w:val="ListParagraph"/>
        <w:numPr>
          <w:ilvl w:val="0"/>
          <w:numId w:val="1"/>
        </w:numPr>
        <w:tabs>
          <w:tab w:val="left" w:pos="820"/>
          <w:tab w:val="left" w:pos="821"/>
        </w:tabs>
        <w:spacing w:line="294" w:lineRule="exact"/>
        <w:ind w:left="820"/>
        <w:rPr>
          <w:sz w:val="24"/>
        </w:rPr>
      </w:pPr>
      <w:r>
        <w:rPr>
          <w:sz w:val="24"/>
        </w:rPr>
        <w:t>Supervising</w:t>
      </w:r>
      <w:r>
        <w:rPr>
          <w:spacing w:val="-5"/>
          <w:sz w:val="24"/>
        </w:rPr>
        <w:t xml:space="preserve"> </w:t>
      </w:r>
      <w:r>
        <w:rPr>
          <w:sz w:val="24"/>
        </w:rPr>
        <w:t>adults</w:t>
      </w:r>
      <w:r>
        <w:rPr>
          <w:spacing w:val="-3"/>
          <w:sz w:val="24"/>
        </w:rPr>
        <w:t xml:space="preserve"> </w:t>
      </w:r>
      <w:r>
        <w:rPr>
          <w:sz w:val="24"/>
        </w:rPr>
        <w:t>must</w:t>
      </w:r>
      <w:r>
        <w:rPr>
          <w:spacing w:val="-3"/>
          <w:sz w:val="24"/>
        </w:rPr>
        <w:t xml:space="preserve"> </w:t>
      </w:r>
      <w:r>
        <w:rPr>
          <w:sz w:val="24"/>
        </w:rPr>
        <w:t>know</w:t>
      </w:r>
      <w:r>
        <w:rPr>
          <w:spacing w:val="-4"/>
          <w:sz w:val="24"/>
        </w:rPr>
        <w:t xml:space="preserve"> </w:t>
      </w:r>
      <w:r>
        <w:rPr>
          <w:sz w:val="24"/>
        </w:rPr>
        <w:t>of</w:t>
      </w:r>
      <w:r>
        <w:rPr>
          <w:spacing w:val="-3"/>
          <w:sz w:val="24"/>
        </w:rPr>
        <w:t xml:space="preserve"> </w:t>
      </w:r>
      <w:r>
        <w:rPr>
          <w:sz w:val="24"/>
        </w:rPr>
        <w:t>any</w:t>
      </w:r>
      <w:r>
        <w:rPr>
          <w:spacing w:val="-1"/>
          <w:sz w:val="24"/>
        </w:rPr>
        <w:t xml:space="preserve"> </w:t>
      </w:r>
      <w:r>
        <w:rPr>
          <w:sz w:val="24"/>
        </w:rPr>
        <w:t>special</w:t>
      </w:r>
      <w:r>
        <w:rPr>
          <w:spacing w:val="-3"/>
          <w:sz w:val="24"/>
        </w:rPr>
        <w:t xml:space="preserve"> </w:t>
      </w:r>
      <w:r>
        <w:rPr>
          <w:sz w:val="24"/>
        </w:rPr>
        <w:t>medical</w:t>
      </w:r>
      <w:r>
        <w:rPr>
          <w:spacing w:val="-2"/>
          <w:sz w:val="24"/>
        </w:rPr>
        <w:t xml:space="preserve"> </w:t>
      </w:r>
      <w:r>
        <w:rPr>
          <w:sz w:val="24"/>
        </w:rPr>
        <w:t>details</w:t>
      </w:r>
      <w:r>
        <w:rPr>
          <w:spacing w:val="-3"/>
          <w:sz w:val="24"/>
        </w:rPr>
        <w:t xml:space="preserve"> </w:t>
      </w:r>
      <w:r>
        <w:rPr>
          <w:sz w:val="24"/>
        </w:rPr>
        <w:t>relevant</w:t>
      </w:r>
      <w:r>
        <w:rPr>
          <w:spacing w:val="-3"/>
          <w:sz w:val="24"/>
        </w:rPr>
        <w:t xml:space="preserve"> </w:t>
      </w:r>
      <w:r>
        <w:rPr>
          <w:sz w:val="24"/>
        </w:rPr>
        <w:t>to</w:t>
      </w:r>
      <w:r>
        <w:rPr>
          <w:spacing w:val="-2"/>
          <w:sz w:val="24"/>
        </w:rPr>
        <w:t xml:space="preserve"> </w:t>
      </w:r>
      <w:r>
        <w:rPr>
          <w:sz w:val="24"/>
        </w:rPr>
        <w:t>any</w:t>
      </w:r>
      <w:r>
        <w:rPr>
          <w:spacing w:val="-3"/>
          <w:sz w:val="24"/>
        </w:rPr>
        <w:t xml:space="preserve"> </w:t>
      </w:r>
      <w:r>
        <w:rPr>
          <w:spacing w:val="-2"/>
          <w:sz w:val="24"/>
        </w:rPr>
        <w:t>pupil</w:t>
      </w:r>
    </w:p>
    <w:p w14:paraId="6A6B55BB" w14:textId="77777777" w:rsidR="0008766D" w:rsidRDefault="00781021">
      <w:pPr>
        <w:pStyle w:val="ListParagraph"/>
        <w:numPr>
          <w:ilvl w:val="0"/>
          <w:numId w:val="1"/>
        </w:numPr>
        <w:tabs>
          <w:tab w:val="left" w:pos="820"/>
          <w:tab w:val="left" w:pos="821"/>
        </w:tabs>
        <w:spacing w:before="1"/>
        <w:ind w:left="820"/>
        <w:rPr>
          <w:sz w:val="24"/>
        </w:rPr>
      </w:pPr>
      <w:r>
        <w:rPr>
          <w:sz w:val="24"/>
        </w:rPr>
        <w:t>First</w:t>
      </w:r>
      <w:r>
        <w:rPr>
          <w:spacing w:val="-2"/>
          <w:sz w:val="24"/>
        </w:rPr>
        <w:t xml:space="preserve"> </w:t>
      </w:r>
      <w:r>
        <w:rPr>
          <w:sz w:val="24"/>
        </w:rPr>
        <w:t>aid</w:t>
      </w:r>
      <w:r>
        <w:rPr>
          <w:spacing w:val="-4"/>
          <w:sz w:val="24"/>
        </w:rPr>
        <w:t xml:space="preserve"> </w:t>
      </w:r>
      <w:r>
        <w:rPr>
          <w:sz w:val="24"/>
        </w:rPr>
        <w:t>kits</w:t>
      </w:r>
      <w:r>
        <w:rPr>
          <w:spacing w:val="-2"/>
          <w:sz w:val="24"/>
        </w:rPr>
        <w:t xml:space="preserve"> </w:t>
      </w:r>
      <w:r>
        <w:rPr>
          <w:sz w:val="24"/>
        </w:rPr>
        <w:t>and</w:t>
      </w:r>
      <w:r>
        <w:rPr>
          <w:spacing w:val="-3"/>
          <w:sz w:val="24"/>
        </w:rPr>
        <w:t xml:space="preserve"> </w:t>
      </w:r>
      <w:r>
        <w:rPr>
          <w:sz w:val="24"/>
        </w:rPr>
        <w:t>any</w:t>
      </w:r>
      <w:r>
        <w:rPr>
          <w:spacing w:val="-3"/>
          <w:sz w:val="24"/>
        </w:rPr>
        <w:t xml:space="preserve"> </w:t>
      </w:r>
      <w:r>
        <w:rPr>
          <w:sz w:val="24"/>
        </w:rPr>
        <w:t>individual</w:t>
      </w:r>
      <w:r>
        <w:rPr>
          <w:spacing w:val="-3"/>
          <w:sz w:val="24"/>
        </w:rPr>
        <w:t xml:space="preserve"> </w:t>
      </w:r>
      <w:r>
        <w:rPr>
          <w:sz w:val="24"/>
        </w:rPr>
        <w:t>medicines,</w:t>
      </w:r>
      <w:r>
        <w:rPr>
          <w:spacing w:val="-2"/>
          <w:sz w:val="24"/>
        </w:rPr>
        <w:t xml:space="preserve"> </w:t>
      </w:r>
      <w:r>
        <w:rPr>
          <w:sz w:val="24"/>
        </w:rPr>
        <w:t>e.g.,</w:t>
      </w:r>
      <w:r>
        <w:rPr>
          <w:spacing w:val="-3"/>
          <w:sz w:val="24"/>
        </w:rPr>
        <w:t xml:space="preserve"> </w:t>
      </w:r>
      <w:r>
        <w:rPr>
          <w:sz w:val="24"/>
        </w:rPr>
        <w:t>asthma</w:t>
      </w:r>
      <w:r>
        <w:rPr>
          <w:spacing w:val="-3"/>
          <w:sz w:val="24"/>
        </w:rPr>
        <w:t xml:space="preserve"> </w:t>
      </w:r>
      <w:r>
        <w:rPr>
          <w:sz w:val="24"/>
        </w:rPr>
        <w:t>pumps,</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z w:val="24"/>
        </w:rPr>
        <w:t>taken</w:t>
      </w:r>
      <w:r>
        <w:rPr>
          <w:spacing w:val="-3"/>
          <w:sz w:val="24"/>
        </w:rPr>
        <w:t xml:space="preserve"> </w:t>
      </w:r>
      <w:r>
        <w:rPr>
          <w:sz w:val="24"/>
        </w:rPr>
        <w:t>on</w:t>
      </w:r>
      <w:r>
        <w:rPr>
          <w:spacing w:val="-2"/>
          <w:sz w:val="24"/>
        </w:rPr>
        <w:t xml:space="preserve"> </w:t>
      </w:r>
      <w:r>
        <w:rPr>
          <w:sz w:val="24"/>
        </w:rPr>
        <w:t>the</w:t>
      </w:r>
      <w:r>
        <w:rPr>
          <w:spacing w:val="-1"/>
          <w:sz w:val="24"/>
        </w:rPr>
        <w:t xml:space="preserve"> </w:t>
      </w:r>
      <w:r>
        <w:rPr>
          <w:spacing w:val="-4"/>
          <w:sz w:val="24"/>
        </w:rPr>
        <w:t>trip</w:t>
      </w:r>
    </w:p>
    <w:p w14:paraId="6A6B55BC" w14:textId="77777777" w:rsidR="0008766D" w:rsidRDefault="00781021">
      <w:pPr>
        <w:pStyle w:val="ListParagraph"/>
        <w:numPr>
          <w:ilvl w:val="0"/>
          <w:numId w:val="1"/>
        </w:numPr>
        <w:tabs>
          <w:tab w:val="left" w:pos="820"/>
          <w:tab w:val="left" w:pos="821"/>
        </w:tabs>
        <w:ind w:left="820"/>
        <w:rPr>
          <w:sz w:val="24"/>
        </w:rPr>
      </w:pPr>
      <w:r>
        <w:rPr>
          <w:sz w:val="24"/>
        </w:rPr>
        <w:t>Children</w:t>
      </w:r>
      <w:r>
        <w:rPr>
          <w:spacing w:val="-5"/>
          <w:sz w:val="24"/>
        </w:rPr>
        <w:t xml:space="preserve"> </w:t>
      </w:r>
      <w:r>
        <w:rPr>
          <w:sz w:val="24"/>
        </w:rPr>
        <w:t>to</w:t>
      </w:r>
      <w:r>
        <w:rPr>
          <w:spacing w:val="-3"/>
          <w:sz w:val="24"/>
        </w:rPr>
        <w:t xml:space="preserve"> </w:t>
      </w:r>
      <w:r>
        <w:rPr>
          <w:sz w:val="24"/>
        </w:rPr>
        <w:t>be</w:t>
      </w:r>
      <w:r>
        <w:rPr>
          <w:spacing w:val="-3"/>
          <w:sz w:val="24"/>
        </w:rPr>
        <w:t xml:space="preserve"> </w:t>
      </w:r>
      <w:r>
        <w:rPr>
          <w:sz w:val="24"/>
        </w:rPr>
        <w:t>briefed</w:t>
      </w:r>
      <w:r>
        <w:rPr>
          <w:spacing w:val="-4"/>
          <w:sz w:val="24"/>
        </w:rPr>
        <w:t xml:space="preserve"> </w:t>
      </w:r>
      <w:r>
        <w:rPr>
          <w:sz w:val="24"/>
        </w:rPr>
        <w:t>about</w:t>
      </w:r>
      <w:r>
        <w:rPr>
          <w:spacing w:val="-4"/>
          <w:sz w:val="24"/>
        </w:rPr>
        <w:t xml:space="preserve"> </w:t>
      </w:r>
      <w:r>
        <w:rPr>
          <w:sz w:val="24"/>
        </w:rPr>
        <w:t>the</w:t>
      </w:r>
      <w:r>
        <w:rPr>
          <w:spacing w:val="-2"/>
          <w:sz w:val="24"/>
        </w:rPr>
        <w:t xml:space="preserve"> </w:t>
      </w:r>
      <w:r>
        <w:rPr>
          <w:sz w:val="24"/>
        </w:rPr>
        <w:t>importance</w:t>
      </w:r>
      <w:r>
        <w:rPr>
          <w:spacing w:val="-3"/>
          <w:sz w:val="24"/>
        </w:rPr>
        <w:t xml:space="preserve"> </w:t>
      </w:r>
      <w:r>
        <w:rPr>
          <w:sz w:val="24"/>
        </w:rPr>
        <w:t>of</w:t>
      </w:r>
      <w:r>
        <w:rPr>
          <w:spacing w:val="-3"/>
          <w:sz w:val="24"/>
        </w:rPr>
        <w:t xml:space="preserve"> </w:t>
      </w:r>
      <w:r>
        <w:rPr>
          <w:sz w:val="24"/>
        </w:rPr>
        <w:t>staying</w:t>
      </w:r>
      <w:r>
        <w:rPr>
          <w:spacing w:val="-2"/>
          <w:sz w:val="24"/>
        </w:rPr>
        <w:t xml:space="preserve"> </w:t>
      </w:r>
      <w:r>
        <w:rPr>
          <w:sz w:val="24"/>
        </w:rPr>
        <w:t>with</w:t>
      </w:r>
      <w:r>
        <w:rPr>
          <w:spacing w:val="-3"/>
          <w:sz w:val="24"/>
        </w:rPr>
        <w:t xml:space="preserve"> </w:t>
      </w:r>
      <w:r>
        <w:rPr>
          <w:sz w:val="24"/>
        </w:rPr>
        <w:t>their</w:t>
      </w:r>
      <w:r>
        <w:rPr>
          <w:spacing w:val="-3"/>
          <w:sz w:val="24"/>
        </w:rPr>
        <w:t xml:space="preserve"> </w:t>
      </w:r>
      <w:r>
        <w:rPr>
          <w:sz w:val="24"/>
        </w:rPr>
        <w:t>partner/group/adult</w:t>
      </w:r>
      <w:r>
        <w:rPr>
          <w:spacing w:val="-3"/>
          <w:sz w:val="24"/>
        </w:rPr>
        <w:t xml:space="preserve"> </w:t>
      </w:r>
      <w:r>
        <w:rPr>
          <w:spacing w:val="-2"/>
          <w:sz w:val="24"/>
        </w:rPr>
        <w:t>helper</w:t>
      </w:r>
    </w:p>
    <w:p w14:paraId="6A6B55BD" w14:textId="77777777" w:rsidR="0008766D" w:rsidRDefault="00781021">
      <w:pPr>
        <w:pStyle w:val="ListParagraph"/>
        <w:numPr>
          <w:ilvl w:val="0"/>
          <w:numId w:val="1"/>
        </w:numPr>
        <w:tabs>
          <w:tab w:val="left" w:pos="820"/>
          <w:tab w:val="left" w:pos="821"/>
        </w:tabs>
        <w:spacing w:before="1" w:line="294" w:lineRule="exact"/>
        <w:ind w:left="820"/>
        <w:rPr>
          <w:sz w:val="24"/>
        </w:rPr>
      </w:pPr>
      <w:r>
        <w:rPr>
          <w:sz w:val="24"/>
        </w:rPr>
        <w:t>Adults</w:t>
      </w:r>
      <w:r>
        <w:rPr>
          <w:spacing w:val="-5"/>
          <w:sz w:val="24"/>
        </w:rPr>
        <w:t xml:space="preserve"> </w:t>
      </w:r>
      <w:r>
        <w:rPr>
          <w:sz w:val="24"/>
        </w:rPr>
        <w:t>must</w:t>
      </w:r>
      <w:r>
        <w:rPr>
          <w:spacing w:val="-3"/>
          <w:sz w:val="24"/>
        </w:rPr>
        <w:t xml:space="preserve"> </w:t>
      </w:r>
      <w:r>
        <w:rPr>
          <w:sz w:val="24"/>
        </w:rPr>
        <w:t>never</w:t>
      </w:r>
      <w:r>
        <w:rPr>
          <w:spacing w:val="-2"/>
          <w:sz w:val="24"/>
        </w:rPr>
        <w:t xml:space="preserve"> </w:t>
      </w:r>
      <w:r>
        <w:rPr>
          <w:sz w:val="24"/>
        </w:rPr>
        <w:t>travel</w:t>
      </w:r>
      <w:r>
        <w:rPr>
          <w:spacing w:val="-1"/>
          <w:sz w:val="24"/>
        </w:rPr>
        <w:t xml:space="preserve"> </w:t>
      </w:r>
      <w:r>
        <w:rPr>
          <w:sz w:val="24"/>
        </w:rPr>
        <w:t>alone</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child</w:t>
      </w:r>
      <w:r>
        <w:rPr>
          <w:spacing w:val="-3"/>
          <w:sz w:val="24"/>
        </w:rPr>
        <w:t xml:space="preserve"> </w:t>
      </w:r>
      <w:r>
        <w:rPr>
          <w:sz w:val="24"/>
        </w:rPr>
        <w:t>in</w:t>
      </w:r>
      <w:r>
        <w:rPr>
          <w:spacing w:val="-2"/>
          <w:sz w:val="24"/>
        </w:rPr>
        <w:t xml:space="preserve"> </w:t>
      </w:r>
      <w:r>
        <w:rPr>
          <w:sz w:val="24"/>
        </w:rPr>
        <w:t>their</w:t>
      </w:r>
      <w:r>
        <w:rPr>
          <w:spacing w:val="-3"/>
          <w:sz w:val="24"/>
        </w:rPr>
        <w:t xml:space="preserve"> </w:t>
      </w:r>
      <w:r>
        <w:rPr>
          <w:sz w:val="24"/>
        </w:rPr>
        <w:t>own</w:t>
      </w:r>
      <w:r>
        <w:rPr>
          <w:spacing w:val="-2"/>
          <w:sz w:val="24"/>
        </w:rPr>
        <w:t xml:space="preserve"> vehicle</w:t>
      </w:r>
    </w:p>
    <w:p w14:paraId="6A6B55BE" w14:textId="77777777" w:rsidR="0008766D" w:rsidRDefault="00781021">
      <w:pPr>
        <w:pStyle w:val="ListParagraph"/>
        <w:numPr>
          <w:ilvl w:val="0"/>
          <w:numId w:val="1"/>
        </w:numPr>
        <w:tabs>
          <w:tab w:val="left" w:pos="820"/>
          <w:tab w:val="left" w:pos="821"/>
        </w:tabs>
        <w:ind w:left="820" w:right="124"/>
        <w:rPr>
          <w:sz w:val="24"/>
        </w:rPr>
      </w:pPr>
      <w:r>
        <w:rPr>
          <w:sz w:val="24"/>
        </w:rPr>
        <w:t>Any adult helpers must be fully briefed prior to leaving, in writing, with names of children in</w:t>
      </w:r>
      <w:r>
        <w:rPr>
          <w:spacing w:val="80"/>
          <w:sz w:val="24"/>
        </w:rPr>
        <w:t xml:space="preserve"> </w:t>
      </w:r>
      <w:r>
        <w:rPr>
          <w:sz w:val="24"/>
        </w:rPr>
        <w:t>their group, expectations and responsibilities, and mobile numbers of members of staff</w:t>
      </w:r>
    </w:p>
    <w:p w14:paraId="6A6B55BF" w14:textId="77777777" w:rsidR="0008766D" w:rsidRDefault="00781021">
      <w:pPr>
        <w:pStyle w:val="ListParagraph"/>
        <w:numPr>
          <w:ilvl w:val="0"/>
          <w:numId w:val="1"/>
        </w:numPr>
        <w:tabs>
          <w:tab w:val="left" w:pos="820"/>
          <w:tab w:val="left" w:pos="821"/>
        </w:tabs>
        <w:ind w:left="820" w:right="121"/>
        <w:rPr>
          <w:sz w:val="24"/>
        </w:rPr>
      </w:pPr>
      <w:r>
        <w:rPr>
          <w:sz w:val="24"/>
        </w:rPr>
        <w:t>When walking along a pavement, children must be in a line in pairs (or single file if necessary) with teaching staff at the front and rear, and other adults alongside</w:t>
      </w:r>
    </w:p>
    <w:p w14:paraId="6A6B55C0" w14:textId="77777777" w:rsidR="0008766D" w:rsidRDefault="00781021">
      <w:pPr>
        <w:pStyle w:val="ListParagraph"/>
        <w:numPr>
          <w:ilvl w:val="0"/>
          <w:numId w:val="1"/>
        </w:numPr>
        <w:tabs>
          <w:tab w:val="left" w:pos="820"/>
          <w:tab w:val="left" w:pos="821"/>
        </w:tabs>
        <w:ind w:left="820"/>
        <w:rPr>
          <w:sz w:val="24"/>
        </w:rPr>
      </w:pPr>
      <w:r>
        <w:rPr>
          <w:sz w:val="24"/>
        </w:rPr>
        <w:t>Regular</w:t>
      </w:r>
      <w:r>
        <w:rPr>
          <w:spacing w:val="-4"/>
          <w:sz w:val="24"/>
        </w:rPr>
        <w:t xml:space="preserve"> </w:t>
      </w:r>
      <w:r>
        <w:rPr>
          <w:sz w:val="24"/>
        </w:rPr>
        <w:t>headcounts</w:t>
      </w:r>
      <w:r>
        <w:rPr>
          <w:spacing w:val="-4"/>
          <w:sz w:val="24"/>
        </w:rPr>
        <w:t xml:space="preserve"> </w:t>
      </w:r>
      <w:r>
        <w:rPr>
          <w:sz w:val="24"/>
        </w:rPr>
        <w:t>to</w:t>
      </w:r>
      <w:r>
        <w:rPr>
          <w:spacing w:val="-3"/>
          <w:sz w:val="24"/>
        </w:rPr>
        <w:t xml:space="preserve"> </w:t>
      </w:r>
      <w:r>
        <w:rPr>
          <w:sz w:val="24"/>
        </w:rPr>
        <w:t>be</w:t>
      </w:r>
      <w:r>
        <w:rPr>
          <w:spacing w:val="-2"/>
          <w:sz w:val="24"/>
        </w:rPr>
        <w:t xml:space="preserve"> </w:t>
      </w:r>
      <w:r>
        <w:rPr>
          <w:spacing w:val="-4"/>
          <w:sz w:val="24"/>
        </w:rPr>
        <w:t>taken</w:t>
      </w:r>
    </w:p>
    <w:p w14:paraId="6A6B55C1" w14:textId="77777777" w:rsidR="0008766D" w:rsidRDefault="0008766D">
      <w:pPr>
        <w:pStyle w:val="BodyText"/>
      </w:pPr>
    </w:p>
    <w:p w14:paraId="6A6B55C2" w14:textId="77777777" w:rsidR="0008766D" w:rsidRDefault="00781021">
      <w:pPr>
        <w:pStyle w:val="Heading1"/>
      </w:pPr>
      <w:r>
        <w:t>Emergency</w:t>
      </w:r>
      <w:r>
        <w:rPr>
          <w:spacing w:val="-2"/>
        </w:rPr>
        <w:t xml:space="preserve"> procedures</w:t>
      </w:r>
    </w:p>
    <w:p w14:paraId="6A6B55C3" w14:textId="77777777" w:rsidR="0008766D" w:rsidRDefault="00781021">
      <w:pPr>
        <w:pStyle w:val="BodyText"/>
        <w:ind w:left="100" w:right="115"/>
        <w:jc w:val="both"/>
      </w:pPr>
      <w:r>
        <w:t>The trip leader must always complete the Emergency Arrangements section of the Risk Assessment Form prior to any educational visit. In cases where a child or children need urgent medical attention, one</w:t>
      </w:r>
      <w:r>
        <w:rPr>
          <w:spacing w:val="-4"/>
        </w:rPr>
        <w:t xml:space="preserve"> </w:t>
      </w:r>
      <w:r>
        <w:t>staff</w:t>
      </w:r>
      <w:r>
        <w:rPr>
          <w:spacing w:val="-6"/>
        </w:rPr>
        <w:t xml:space="preserve"> </w:t>
      </w:r>
      <w:r>
        <w:t>member</w:t>
      </w:r>
      <w:r>
        <w:rPr>
          <w:spacing w:val="-6"/>
        </w:rPr>
        <w:t xml:space="preserve"> </w:t>
      </w:r>
      <w:r>
        <w:t>will</w:t>
      </w:r>
      <w:r>
        <w:rPr>
          <w:spacing w:val="-5"/>
        </w:rPr>
        <w:t xml:space="preserve"> </w:t>
      </w:r>
      <w:r>
        <w:t>accompany</w:t>
      </w:r>
      <w:r>
        <w:rPr>
          <w:spacing w:val="-6"/>
        </w:rPr>
        <w:t xml:space="preserve"> </w:t>
      </w:r>
      <w:r>
        <w:t>that</w:t>
      </w:r>
      <w:r>
        <w:rPr>
          <w:spacing w:val="-4"/>
        </w:rPr>
        <w:t xml:space="preserve"> </w:t>
      </w:r>
      <w:r>
        <w:t>child</w:t>
      </w:r>
      <w:r>
        <w:rPr>
          <w:spacing w:val="-6"/>
        </w:rPr>
        <w:t xml:space="preserve"> </w:t>
      </w:r>
      <w:r>
        <w:t>(or</w:t>
      </w:r>
      <w:r>
        <w:rPr>
          <w:spacing w:val="-4"/>
        </w:rPr>
        <w:t xml:space="preserve"> </w:t>
      </w:r>
      <w:r>
        <w:t>children)</w:t>
      </w:r>
      <w:r>
        <w:rPr>
          <w:spacing w:val="-5"/>
        </w:rPr>
        <w:t xml:space="preserve"> </w:t>
      </w:r>
      <w:r>
        <w:t>for</w:t>
      </w:r>
      <w:r>
        <w:rPr>
          <w:spacing w:val="-6"/>
        </w:rPr>
        <w:t xml:space="preserve"> </w:t>
      </w:r>
      <w:r>
        <w:t>treatment,</w:t>
      </w:r>
      <w:r>
        <w:rPr>
          <w:spacing w:val="-4"/>
        </w:rPr>
        <w:t xml:space="preserve"> </w:t>
      </w:r>
      <w:r>
        <w:t>while</w:t>
      </w:r>
      <w:r>
        <w:rPr>
          <w:spacing w:val="-5"/>
        </w:rPr>
        <w:t xml:space="preserve"> </w:t>
      </w:r>
      <w:r>
        <w:t>other</w:t>
      </w:r>
      <w:r>
        <w:rPr>
          <w:spacing w:val="-6"/>
        </w:rPr>
        <w:t xml:space="preserve"> </w:t>
      </w:r>
      <w:r>
        <w:t>staff</w:t>
      </w:r>
      <w:r>
        <w:rPr>
          <w:spacing w:val="-6"/>
        </w:rPr>
        <w:t xml:space="preserve"> </w:t>
      </w:r>
      <w:r>
        <w:t>members</w:t>
      </w:r>
      <w:r>
        <w:rPr>
          <w:spacing w:val="-5"/>
        </w:rPr>
        <w:t xml:space="preserve"> </w:t>
      </w:r>
      <w:r>
        <w:t>and adults</w:t>
      </w:r>
      <w:r>
        <w:rPr>
          <w:spacing w:val="-2"/>
        </w:rPr>
        <w:t xml:space="preserve"> </w:t>
      </w:r>
      <w:r>
        <w:t>remain with the rest</w:t>
      </w:r>
      <w:r>
        <w:rPr>
          <w:spacing w:val="-1"/>
        </w:rPr>
        <w:t xml:space="preserve"> </w:t>
      </w:r>
      <w:r>
        <w:t>of</w:t>
      </w:r>
      <w:r>
        <w:rPr>
          <w:spacing w:val="-2"/>
        </w:rPr>
        <w:t xml:space="preserve"> </w:t>
      </w:r>
      <w:r>
        <w:t>the group.</w:t>
      </w:r>
      <w:r>
        <w:rPr>
          <w:spacing w:val="-1"/>
        </w:rPr>
        <w:t xml:space="preserve"> </w:t>
      </w:r>
      <w:r>
        <w:t>School</w:t>
      </w:r>
      <w:r>
        <w:rPr>
          <w:spacing w:val="-2"/>
        </w:rPr>
        <w:t xml:space="preserve"> </w:t>
      </w:r>
      <w:r>
        <w:t>will</w:t>
      </w:r>
      <w:r>
        <w:rPr>
          <w:spacing w:val="-1"/>
        </w:rPr>
        <w:t xml:space="preserve"> </w:t>
      </w:r>
      <w:r>
        <w:t>be</w:t>
      </w:r>
      <w:r>
        <w:rPr>
          <w:spacing w:val="-1"/>
        </w:rPr>
        <w:t xml:space="preserve"> </w:t>
      </w:r>
      <w:proofErr w:type="gramStart"/>
      <w:r>
        <w:t>notified</w:t>
      </w:r>
      <w:r>
        <w:rPr>
          <w:spacing w:val="-3"/>
        </w:rPr>
        <w:t xml:space="preserve"> </w:t>
      </w:r>
      <w:r>
        <w:t>at</w:t>
      </w:r>
      <w:r>
        <w:rPr>
          <w:spacing w:val="-1"/>
        </w:rPr>
        <w:t xml:space="preserve"> </w:t>
      </w:r>
      <w:r>
        <w:t>all</w:t>
      </w:r>
      <w:r>
        <w:rPr>
          <w:spacing w:val="-2"/>
        </w:rPr>
        <w:t xml:space="preserve"> </w:t>
      </w:r>
      <w:r>
        <w:t>times</w:t>
      </w:r>
      <w:proofErr w:type="gramEnd"/>
      <w:r>
        <w:t>,</w:t>
      </w:r>
      <w:r>
        <w:rPr>
          <w:spacing w:val="-1"/>
        </w:rPr>
        <w:t xml:space="preserve"> </w:t>
      </w:r>
      <w:r>
        <w:t>and</w:t>
      </w:r>
      <w:r>
        <w:rPr>
          <w:spacing w:val="-3"/>
        </w:rPr>
        <w:t xml:space="preserve"> </w:t>
      </w:r>
      <w:r>
        <w:t>they</w:t>
      </w:r>
      <w:r>
        <w:rPr>
          <w:spacing w:val="-2"/>
        </w:rPr>
        <w:t xml:space="preserve"> </w:t>
      </w:r>
      <w:r>
        <w:t>in</w:t>
      </w:r>
      <w:r>
        <w:rPr>
          <w:spacing w:val="-1"/>
        </w:rPr>
        <w:t xml:space="preserve"> </w:t>
      </w:r>
      <w:r>
        <w:t>turn will</w:t>
      </w:r>
      <w:r>
        <w:rPr>
          <w:spacing w:val="-1"/>
        </w:rPr>
        <w:t xml:space="preserve"> </w:t>
      </w:r>
      <w:r>
        <w:t xml:space="preserve">notify </w:t>
      </w:r>
      <w:r>
        <w:rPr>
          <w:spacing w:val="-2"/>
        </w:rPr>
        <w:t>parents.</w:t>
      </w:r>
    </w:p>
    <w:p w14:paraId="6A6B55C4" w14:textId="77777777" w:rsidR="0008766D" w:rsidRDefault="00781021">
      <w:pPr>
        <w:pStyle w:val="BodyText"/>
        <w:ind w:left="100" w:right="119"/>
        <w:jc w:val="both"/>
      </w:pPr>
      <w:r>
        <w:t>In</w:t>
      </w:r>
      <w:r>
        <w:rPr>
          <w:spacing w:val="-10"/>
        </w:rPr>
        <w:t xml:space="preserve"> </w:t>
      </w:r>
      <w:r>
        <w:t>the</w:t>
      </w:r>
      <w:r>
        <w:rPr>
          <w:spacing w:val="-10"/>
        </w:rPr>
        <w:t xml:space="preserve"> </w:t>
      </w:r>
      <w:r>
        <w:t>unlikely</w:t>
      </w:r>
      <w:r>
        <w:rPr>
          <w:spacing w:val="-11"/>
        </w:rPr>
        <w:t xml:space="preserve"> </w:t>
      </w:r>
      <w:r>
        <w:t>event</w:t>
      </w:r>
      <w:r>
        <w:rPr>
          <w:spacing w:val="-10"/>
        </w:rPr>
        <w:t xml:space="preserve"> </w:t>
      </w:r>
      <w:r>
        <w:t>that</w:t>
      </w:r>
      <w:r>
        <w:rPr>
          <w:spacing w:val="-10"/>
        </w:rPr>
        <w:t xml:space="preserve"> </w:t>
      </w:r>
      <w:r>
        <w:t>a</w:t>
      </w:r>
      <w:r>
        <w:rPr>
          <w:spacing w:val="-10"/>
        </w:rPr>
        <w:t xml:space="preserve"> </w:t>
      </w:r>
      <w:r>
        <w:t>child</w:t>
      </w:r>
      <w:r>
        <w:rPr>
          <w:spacing w:val="-12"/>
        </w:rPr>
        <w:t xml:space="preserve"> </w:t>
      </w:r>
      <w:r>
        <w:t>becomes</w:t>
      </w:r>
      <w:r>
        <w:rPr>
          <w:spacing w:val="-11"/>
        </w:rPr>
        <w:t xml:space="preserve"> </w:t>
      </w:r>
      <w:r>
        <w:t>separated</w:t>
      </w:r>
      <w:r>
        <w:rPr>
          <w:spacing w:val="-11"/>
        </w:rPr>
        <w:t xml:space="preserve"> </w:t>
      </w:r>
      <w:r>
        <w:t>from</w:t>
      </w:r>
      <w:r>
        <w:rPr>
          <w:spacing w:val="-11"/>
        </w:rPr>
        <w:t xml:space="preserve"> </w:t>
      </w:r>
      <w:r>
        <w:t>their</w:t>
      </w:r>
      <w:r>
        <w:rPr>
          <w:spacing w:val="-12"/>
        </w:rPr>
        <w:t xml:space="preserve"> </w:t>
      </w:r>
      <w:r>
        <w:t>group,</w:t>
      </w:r>
      <w:r>
        <w:rPr>
          <w:spacing w:val="-10"/>
        </w:rPr>
        <w:t xml:space="preserve"> </w:t>
      </w:r>
      <w:r>
        <w:t>they</w:t>
      </w:r>
      <w:r>
        <w:rPr>
          <w:spacing w:val="-12"/>
        </w:rPr>
        <w:t xml:space="preserve"> </w:t>
      </w:r>
      <w:r>
        <w:t>must</w:t>
      </w:r>
      <w:r>
        <w:rPr>
          <w:spacing w:val="-10"/>
        </w:rPr>
        <w:t xml:space="preserve"> </w:t>
      </w:r>
      <w:r>
        <w:t>follow</w:t>
      </w:r>
      <w:r>
        <w:rPr>
          <w:spacing w:val="-12"/>
        </w:rPr>
        <w:t xml:space="preserve"> </w:t>
      </w:r>
      <w:r>
        <w:t>the</w:t>
      </w:r>
      <w:r>
        <w:rPr>
          <w:spacing w:val="-10"/>
        </w:rPr>
        <w:t xml:space="preserve"> </w:t>
      </w:r>
      <w:r>
        <w:t>steps</w:t>
      </w:r>
      <w:r>
        <w:rPr>
          <w:spacing w:val="-11"/>
        </w:rPr>
        <w:t xml:space="preserve"> </w:t>
      </w:r>
      <w:r>
        <w:t>below, about which they will have been briefed prior to departure:</w:t>
      </w:r>
    </w:p>
    <w:p w14:paraId="6A6B55C5" w14:textId="77777777" w:rsidR="0008766D" w:rsidRDefault="00781021">
      <w:pPr>
        <w:pStyle w:val="ListParagraph"/>
        <w:numPr>
          <w:ilvl w:val="0"/>
          <w:numId w:val="1"/>
        </w:numPr>
        <w:tabs>
          <w:tab w:val="left" w:pos="821"/>
        </w:tabs>
        <w:ind w:left="820"/>
        <w:jc w:val="both"/>
        <w:rPr>
          <w:sz w:val="24"/>
        </w:rPr>
      </w:pPr>
      <w:r>
        <w:rPr>
          <w:sz w:val="24"/>
        </w:rPr>
        <w:t>Wait</w:t>
      </w:r>
      <w:r>
        <w:rPr>
          <w:spacing w:val="-5"/>
          <w:sz w:val="24"/>
        </w:rPr>
        <w:t xml:space="preserve"> </w:t>
      </w:r>
      <w:r>
        <w:rPr>
          <w:sz w:val="24"/>
        </w:rPr>
        <w:t>so</w:t>
      </w:r>
      <w:r>
        <w:rPr>
          <w:spacing w:val="-2"/>
          <w:sz w:val="24"/>
        </w:rPr>
        <w:t xml:space="preserve"> </w:t>
      </w:r>
      <w:r>
        <w:rPr>
          <w:sz w:val="24"/>
        </w:rPr>
        <w:t>that</w:t>
      </w:r>
      <w:r>
        <w:rPr>
          <w:spacing w:val="-4"/>
          <w:sz w:val="24"/>
        </w:rPr>
        <w:t xml:space="preserve"> </w:t>
      </w:r>
      <w:r>
        <w:rPr>
          <w:sz w:val="24"/>
        </w:rPr>
        <w:t>the</w:t>
      </w:r>
      <w:r>
        <w:rPr>
          <w:spacing w:val="-2"/>
          <w:sz w:val="24"/>
        </w:rPr>
        <w:t xml:space="preserve"> </w:t>
      </w:r>
      <w:r>
        <w:rPr>
          <w:sz w:val="24"/>
        </w:rPr>
        <w:t>trip</w:t>
      </w:r>
      <w:r>
        <w:rPr>
          <w:spacing w:val="-2"/>
          <w:sz w:val="24"/>
        </w:rPr>
        <w:t xml:space="preserve"> </w:t>
      </w:r>
      <w:r>
        <w:rPr>
          <w:sz w:val="24"/>
        </w:rPr>
        <w:t>leader</w:t>
      </w:r>
      <w:r>
        <w:rPr>
          <w:spacing w:val="-3"/>
          <w:sz w:val="24"/>
        </w:rPr>
        <w:t xml:space="preserve"> </w:t>
      </w:r>
      <w:r>
        <w:rPr>
          <w:sz w:val="24"/>
        </w:rPr>
        <w:t>can</w:t>
      </w:r>
      <w:r>
        <w:rPr>
          <w:spacing w:val="-2"/>
          <w:sz w:val="24"/>
        </w:rPr>
        <w:t xml:space="preserve"> </w:t>
      </w:r>
      <w:r>
        <w:rPr>
          <w:sz w:val="24"/>
        </w:rPr>
        <w:t>re-trace</w:t>
      </w:r>
      <w:r>
        <w:rPr>
          <w:spacing w:val="-4"/>
          <w:sz w:val="24"/>
        </w:rPr>
        <w:t xml:space="preserve"> </w:t>
      </w:r>
      <w:r>
        <w:rPr>
          <w:sz w:val="24"/>
        </w:rPr>
        <w:t>their</w:t>
      </w:r>
      <w:r>
        <w:rPr>
          <w:spacing w:val="-3"/>
          <w:sz w:val="24"/>
        </w:rPr>
        <w:t xml:space="preserve"> </w:t>
      </w:r>
      <w:r>
        <w:rPr>
          <w:sz w:val="24"/>
        </w:rPr>
        <w:t>steps</w:t>
      </w:r>
      <w:r>
        <w:rPr>
          <w:spacing w:val="-2"/>
          <w:sz w:val="24"/>
        </w:rPr>
        <w:t xml:space="preserve"> </w:t>
      </w:r>
      <w:r>
        <w:rPr>
          <w:sz w:val="24"/>
        </w:rPr>
        <w:t>to</w:t>
      </w:r>
      <w:r>
        <w:rPr>
          <w:spacing w:val="-4"/>
          <w:sz w:val="24"/>
        </w:rPr>
        <w:t xml:space="preserve"> </w:t>
      </w:r>
      <w:r>
        <w:rPr>
          <w:sz w:val="24"/>
        </w:rPr>
        <w:t>locate</w:t>
      </w:r>
      <w:r>
        <w:rPr>
          <w:spacing w:val="-2"/>
          <w:sz w:val="24"/>
        </w:rPr>
        <w:t xml:space="preserve"> </w:t>
      </w:r>
      <w:r>
        <w:rPr>
          <w:sz w:val="24"/>
        </w:rPr>
        <w:t>the</w:t>
      </w:r>
      <w:r>
        <w:rPr>
          <w:spacing w:val="-3"/>
          <w:sz w:val="24"/>
        </w:rPr>
        <w:t xml:space="preserve"> </w:t>
      </w:r>
      <w:r>
        <w:rPr>
          <w:spacing w:val="-2"/>
          <w:sz w:val="24"/>
        </w:rPr>
        <w:t>child</w:t>
      </w:r>
    </w:p>
    <w:p w14:paraId="6A6B55C6" w14:textId="77777777" w:rsidR="0008766D" w:rsidRDefault="00781021">
      <w:pPr>
        <w:pStyle w:val="ListParagraph"/>
        <w:numPr>
          <w:ilvl w:val="0"/>
          <w:numId w:val="1"/>
        </w:numPr>
        <w:tabs>
          <w:tab w:val="left" w:pos="821"/>
        </w:tabs>
        <w:spacing w:before="1"/>
        <w:ind w:left="820" w:right="125"/>
        <w:jc w:val="both"/>
        <w:rPr>
          <w:sz w:val="24"/>
        </w:rPr>
      </w:pPr>
      <w:r>
        <w:rPr>
          <w:sz w:val="24"/>
        </w:rPr>
        <w:t xml:space="preserve">Speak only to adults in uniform, e.g., </w:t>
      </w:r>
      <w:proofErr w:type="spellStart"/>
      <w:r>
        <w:rPr>
          <w:sz w:val="24"/>
        </w:rPr>
        <w:t>TfL</w:t>
      </w:r>
      <w:proofErr w:type="spellEnd"/>
      <w:r>
        <w:rPr>
          <w:sz w:val="24"/>
        </w:rPr>
        <w:t xml:space="preserve"> staff, police etc. but under no circumstances go with </w:t>
      </w:r>
      <w:r>
        <w:rPr>
          <w:spacing w:val="-4"/>
          <w:sz w:val="24"/>
        </w:rPr>
        <w:t>them</w:t>
      </w:r>
    </w:p>
    <w:p w14:paraId="6A6B55C7" w14:textId="77777777" w:rsidR="0008766D" w:rsidRDefault="00781021">
      <w:pPr>
        <w:pStyle w:val="BodyText"/>
        <w:ind w:left="100" w:right="120"/>
        <w:jc w:val="both"/>
      </w:pPr>
      <w:r>
        <w:t>The trip leader and one other member of staff will search the immediate vicinity. Another member of staff will assume overall responsibility for the group during the absence of the trip leader to maintain the safety and well-being of the other children.</w:t>
      </w:r>
    </w:p>
    <w:p w14:paraId="6A6B55C8" w14:textId="77777777" w:rsidR="0008766D" w:rsidRDefault="00781021">
      <w:pPr>
        <w:pStyle w:val="BodyText"/>
        <w:ind w:left="100" w:right="120"/>
        <w:jc w:val="both"/>
      </w:pPr>
      <w:r>
        <w:t>If the child is not found after approximately 10 minutes, the trip leader will phone the school office to notify them and ascertain whether they have any information. The school will notify the parents.</w:t>
      </w:r>
    </w:p>
    <w:p w14:paraId="6A6B55C9" w14:textId="77777777" w:rsidR="0008766D" w:rsidRDefault="0008766D">
      <w:pPr>
        <w:jc w:val="both"/>
        <w:sectPr w:rsidR="0008766D">
          <w:pgSz w:w="11910" w:h="16840"/>
          <w:pgMar w:top="860" w:right="600" w:bottom="920" w:left="620" w:header="0" w:footer="738" w:gutter="0"/>
          <w:cols w:space="720"/>
        </w:sectPr>
      </w:pPr>
    </w:p>
    <w:p w14:paraId="6A6B55CA" w14:textId="77777777" w:rsidR="0008766D" w:rsidRDefault="00781021">
      <w:pPr>
        <w:pStyle w:val="BodyText"/>
        <w:spacing w:before="72"/>
        <w:ind w:left="100" w:right="120"/>
        <w:jc w:val="both"/>
      </w:pPr>
      <w:r>
        <w:lastRenderedPageBreak/>
        <w:t>The</w:t>
      </w:r>
      <w:r>
        <w:rPr>
          <w:spacing w:val="-10"/>
        </w:rPr>
        <w:t xml:space="preserve"> </w:t>
      </w:r>
      <w:r>
        <w:t>trip</w:t>
      </w:r>
      <w:r>
        <w:rPr>
          <w:spacing w:val="-10"/>
        </w:rPr>
        <w:t xml:space="preserve"> </w:t>
      </w:r>
      <w:r>
        <w:t>leader</w:t>
      </w:r>
      <w:r>
        <w:rPr>
          <w:spacing w:val="-11"/>
        </w:rPr>
        <w:t xml:space="preserve"> </w:t>
      </w:r>
      <w:r>
        <w:t>will</w:t>
      </w:r>
      <w:r>
        <w:rPr>
          <w:spacing w:val="-11"/>
        </w:rPr>
        <w:t xml:space="preserve"> </w:t>
      </w:r>
      <w:r>
        <w:t>contact</w:t>
      </w:r>
      <w:r>
        <w:rPr>
          <w:spacing w:val="-10"/>
        </w:rPr>
        <w:t xml:space="preserve"> </w:t>
      </w:r>
      <w:r>
        <w:t>the</w:t>
      </w:r>
      <w:r>
        <w:rPr>
          <w:spacing w:val="-10"/>
        </w:rPr>
        <w:t xml:space="preserve"> </w:t>
      </w:r>
      <w:r>
        <w:t>police</w:t>
      </w:r>
      <w:r>
        <w:rPr>
          <w:spacing w:val="-10"/>
        </w:rPr>
        <w:t xml:space="preserve"> </w:t>
      </w:r>
      <w:r>
        <w:t>after</w:t>
      </w:r>
      <w:r>
        <w:rPr>
          <w:spacing w:val="-12"/>
        </w:rPr>
        <w:t xml:space="preserve"> </w:t>
      </w:r>
      <w:r>
        <w:t>30</w:t>
      </w:r>
      <w:r>
        <w:rPr>
          <w:spacing w:val="-12"/>
        </w:rPr>
        <w:t xml:space="preserve"> </w:t>
      </w:r>
      <w:r>
        <w:t>minutes</w:t>
      </w:r>
      <w:r>
        <w:rPr>
          <w:spacing w:val="-10"/>
        </w:rPr>
        <w:t xml:space="preserve"> </w:t>
      </w:r>
      <w:r>
        <w:t>of</w:t>
      </w:r>
      <w:r>
        <w:rPr>
          <w:spacing w:val="-12"/>
        </w:rPr>
        <w:t xml:space="preserve"> </w:t>
      </w:r>
      <w:r>
        <w:t>the</w:t>
      </w:r>
      <w:r>
        <w:rPr>
          <w:spacing w:val="-10"/>
        </w:rPr>
        <w:t xml:space="preserve"> </w:t>
      </w:r>
      <w:r>
        <w:t>child</w:t>
      </w:r>
      <w:r>
        <w:rPr>
          <w:spacing w:val="-12"/>
        </w:rPr>
        <w:t xml:space="preserve"> </w:t>
      </w:r>
      <w:r>
        <w:t>going</w:t>
      </w:r>
      <w:r>
        <w:rPr>
          <w:spacing w:val="-13"/>
        </w:rPr>
        <w:t xml:space="preserve"> </w:t>
      </w:r>
      <w:r>
        <w:t>missing.</w:t>
      </w:r>
      <w:r>
        <w:rPr>
          <w:spacing w:val="-10"/>
        </w:rPr>
        <w:t xml:space="preserve"> </w:t>
      </w:r>
      <w:r>
        <w:t>Once</w:t>
      </w:r>
      <w:r>
        <w:rPr>
          <w:spacing w:val="-13"/>
        </w:rPr>
        <w:t xml:space="preserve"> </w:t>
      </w:r>
      <w:r>
        <w:t>the</w:t>
      </w:r>
      <w:r>
        <w:rPr>
          <w:spacing w:val="-10"/>
        </w:rPr>
        <w:t xml:space="preserve"> </w:t>
      </w:r>
      <w:r>
        <w:t>police</w:t>
      </w:r>
      <w:r>
        <w:rPr>
          <w:spacing w:val="-10"/>
        </w:rPr>
        <w:t xml:space="preserve"> </w:t>
      </w:r>
      <w:r>
        <w:t xml:space="preserve">arrive, all relevant information about the child will be given, so that the police can take over the search. The trip leader will remain with the police to comfort the child when found and maintain regular contact with the school. The remaining staff and adult helpers will return to the school with the rest of the </w:t>
      </w:r>
      <w:r>
        <w:rPr>
          <w:spacing w:val="-2"/>
        </w:rPr>
        <w:t>children.</w:t>
      </w:r>
    </w:p>
    <w:p w14:paraId="6A6B55CB" w14:textId="77777777" w:rsidR="0008766D" w:rsidRDefault="00781021">
      <w:pPr>
        <w:pStyle w:val="BodyText"/>
        <w:ind w:left="100" w:right="123"/>
        <w:jc w:val="both"/>
      </w:pPr>
      <w:r>
        <w:t>When the situation has been resolved, the headteacher and SLT will conduct a full investigation to ascertain how the incident occurred and revise the risk assessment procedures where appropriate.</w:t>
      </w:r>
    </w:p>
    <w:p w14:paraId="6A6B55CC" w14:textId="77777777" w:rsidR="0008766D" w:rsidRDefault="0008766D">
      <w:pPr>
        <w:pStyle w:val="BodyText"/>
      </w:pPr>
    </w:p>
    <w:p w14:paraId="6A6B55CD" w14:textId="77777777" w:rsidR="0008766D" w:rsidRDefault="00781021">
      <w:pPr>
        <w:pStyle w:val="Heading1"/>
        <w:jc w:val="left"/>
      </w:pPr>
      <w:r>
        <w:t>Other</w:t>
      </w:r>
      <w:r>
        <w:rPr>
          <w:spacing w:val="-2"/>
        </w:rPr>
        <w:t xml:space="preserve"> </w:t>
      </w:r>
      <w:r>
        <w:t>Relevant</w:t>
      </w:r>
      <w:r>
        <w:rPr>
          <w:spacing w:val="-2"/>
        </w:rPr>
        <w:t xml:space="preserve"> </w:t>
      </w:r>
      <w:r>
        <w:t>Policies</w:t>
      </w:r>
      <w:r>
        <w:rPr>
          <w:spacing w:val="-2"/>
        </w:rPr>
        <w:t xml:space="preserve"> </w:t>
      </w:r>
      <w:r>
        <w:t>and</w:t>
      </w:r>
      <w:r>
        <w:rPr>
          <w:spacing w:val="-1"/>
        </w:rPr>
        <w:t xml:space="preserve"> </w:t>
      </w:r>
      <w:r>
        <w:rPr>
          <w:spacing w:val="-2"/>
        </w:rPr>
        <w:t>Documents</w:t>
      </w:r>
    </w:p>
    <w:p w14:paraId="6A6B55CE" w14:textId="77777777" w:rsidR="0008766D" w:rsidRDefault="00781021">
      <w:pPr>
        <w:pStyle w:val="BodyText"/>
        <w:spacing w:line="281" w:lineRule="exact"/>
        <w:ind w:left="100"/>
      </w:pPr>
      <w:r>
        <w:t>This</w:t>
      </w:r>
      <w:r>
        <w:rPr>
          <w:spacing w:val="-4"/>
        </w:rPr>
        <w:t xml:space="preserve"> </w:t>
      </w:r>
      <w:r>
        <w:t>policy</w:t>
      </w:r>
      <w:r>
        <w:rPr>
          <w:spacing w:val="-4"/>
        </w:rPr>
        <w:t xml:space="preserve"> </w:t>
      </w:r>
      <w:r>
        <w:t>complements</w:t>
      </w:r>
      <w:r>
        <w:rPr>
          <w:spacing w:val="-2"/>
        </w:rPr>
        <w:t xml:space="preserve"> </w:t>
      </w:r>
      <w:r>
        <w:t>and</w:t>
      </w:r>
      <w:r>
        <w:rPr>
          <w:spacing w:val="-4"/>
        </w:rPr>
        <w:t xml:space="preserve"> </w:t>
      </w:r>
      <w:r>
        <w:t>supports</w:t>
      </w:r>
      <w:r>
        <w:rPr>
          <w:spacing w:val="-3"/>
        </w:rPr>
        <w:t xml:space="preserve"> </w:t>
      </w:r>
      <w:r>
        <w:t>a</w:t>
      </w:r>
      <w:r>
        <w:rPr>
          <w:spacing w:val="-2"/>
        </w:rPr>
        <w:t xml:space="preserve"> </w:t>
      </w:r>
      <w:r>
        <w:t>range</w:t>
      </w:r>
      <w:r>
        <w:rPr>
          <w:spacing w:val="-2"/>
        </w:rPr>
        <w:t xml:space="preserve"> </w:t>
      </w:r>
      <w:r>
        <w:t>of</w:t>
      </w:r>
      <w:r>
        <w:rPr>
          <w:spacing w:val="-2"/>
        </w:rPr>
        <w:t xml:space="preserve"> </w:t>
      </w:r>
      <w:r>
        <w:t>other</w:t>
      </w:r>
      <w:r>
        <w:rPr>
          <w:spacing w:val="-2"/>
        </w:rPr>
        <w:t xml:space="preserve"> policies:</w:t>
      </w:r>
    </w:p>
    <w:p w14:paraId="6A6B55CF" w14:textId="77777777" w:rsidR="0008766D" w:rsidRDefault="00781021">
      <w:pPr>
        <w:pStyle w:val="ListParagraph"/>
        <w:numPr>
          <w:ilvl w:val="0"/>
          <w:numId w:val="1"/>
        </w:numPr>
        <w:tabs>
          <w:tab w:val="left" w:pos="820"/>
          <w:tab w:val="left" w:pos="821"/>
        </w:tabs>
        <w:spacing w:before="1"/>
        <w:ind w:left="820"/>
        <w:rPr>
          <w:sz w:val="24"/>
        </w:rPr>
      </w:pPr>
      <w:r>
        <w:rPr>
          <w:sz w:val="24"/>
        </w:rPr>
        <w:t>Teaching</w:t>
      </w:r>
      <w:r>
        <w:rPr>
          <w:spacing w:val="-2"/>
          <w:sz w:val="24"/>
        </w:rPr>
        <w:t xml:space="preserve"> </w:t>
      </w:r>
      <w:r>
        <w:rPr>
          <w:sz w:val="24"/>
        </w:rPr>
        <w:t>and</w:t>
      </w:r>
      <w:r>
        <w:rPr>
          <w:spacing w:val="-3"/>
          <w:sz w:val="24"/>
        </w:rPr>
        <w:t xml:space="preserve"> </w:t>
      </w:r>
      <w:r>
        <w:rPr>
          <w:sz w:val="24"/>
        </w:rPr>
        <w:t>Learning</w:t>
      </w:r>
      <w:r>
        <w:rPr>
          <w:spacing w:val="-2"/>
          <w:sz w:val="24"/>
        </w:rPr>
        <w:t xml:space="preserve"> Policy</w:t>
      </w:r>
    </w:p>
    <w:p w14:paraId="6A6B55D0" w14:textId="77777777" w:rsidR="0008766D" w:rsidRDefault="00781021">
      <w:pPr>
        <w:pStyle w:val="ListParagraph"/>
        <w:numPr>
          <w:ilvl w:val="0"/>
          <w:numId w:val="1"/>
        </w:numPr>
        <w:tabs>
          <w:tab w:val="left" w:pos="820"/>
          <w:tab w:val="left" w:pos="821"/>
        </w:tabs>
        <w:spacing w:line="294" w:lineRule="exact"/>
        <w:ind w:left="820"/>
        <w:rPr>
          <w:sz w:val="24"/>
        </w:rPr>
      </w:pPr>
      <w:r>
        <w:rPr>
          <w:sz w:val="24"/>
        </w:rPr>
        <w:t>Health</w:t>
      </w:r>
      <w:r>
        <w:rPr>
          <w:spacing w:val="-4"/>
          <w:sz w:val="24"/>
        </w:rPr>
        <w:t xml:space="preserve"> </w:t>
      </w:r>
      <w:r>
        <w:rPr>
          <w:sz w:val="24"/>
        </w:rPr>
        <w:t>and</w:t>
      </w:r>
      <w:r>
        <w:rPr>
          <w:spacing w:val="-4"/>
          <w:sz w:val="24"/>
        </w:rPr>
        <w:t xml:space="preserve"> </w:t>
      </w:r>
      <w:r>
        <w:rPr>
          <w:sz w:val="24"/>
        </w:rPr>
        <w:t>Safety</w:t>
      </w:r>
      <w:r>
        <w:rPr>
          <w:spacing w:val="-3"/>
          <w:sz w:val="24"/>
        </w:rPr>
        <w:t xml:space="preserve"> </w:t>
      </w:r>
      <w:r>
        <w:rPr>
          <w:spacing w:val="-2"/>
          <w:sz w:val="24"/>
        </w:rPr>
        <w:t>Policy</w:t>
      </w:r>
    </w:p>
    <w:p w14:paraId="6A6B55D1" w14:textId="77777777" w:rsidR="0008766D" w:rsidRDefault="00781021">
      <w:pPr>
        <w:pStyle w:val="ListParagraph"/>
        <w:numPr>
          <w:ilvl w:val="0"/>
          <w:numId w:val="1"/>
        </w:numPr>
        <w:tabs>
          <w:tab w:val="left" w:pos="820"/>
          <w:tab w:val="left" w:pos="821"/>
        </w:tabs>
        <w:spacing w:line="294" w:lineRule="exact"/>
        <w:ind w:left="820"/>
        <w:rPr>
          <w:sz w:val="24"/>
        </w:rPr>
      </w:pPr>
      <w:r>
        <w:rPr>
          <w:sz w:val="24"/>
        </w:rPr>
        <w:t>Safeguarding</w:t>
      </w:r>
      <w:r>
        <w:rPr>
          <w:spacing w:val="-12"/>
          <w:sz w:val="24"/>
        </w:rPr>
        <w:t xml:space="preserve"> </w:t>
      </w:r>
      <w:r>
        <w:rPr>
          <w:spacing w:val="-2"/>
          <w:sz w:val="24"/>
        </w:rPr>
        <w:t>Policy</w:t>
      </w:r>
    </w:p>
    <w:p w14:paraId="6A6B55D2" w14:textId="77777777" w:rsidR="0008766D" w:rsidRDefault="00781021">
      <w:pPr>
        <w:pStyle w:val="ListParagraph"/>
        <w:numPr>
          <w:ilvl w:val="0"/>
          <w:numId w:val="1"/>
        </w:numPr>
        <w:tabs>
          <w:tab w:val="left" w:pos="820"/>
          <w:tab w:val="left" w:pos="821"/>
        </w:tabs>
        <w:spacing w:before="1"/>
        <w:ind w:left="820"/>
        <w:rPr>
          <w:sz w:val="24"/>
        </w:rPr>
      </w:pPr>
      <w:proofErr w:type="spellStart"/>
      <w:r>
        <w:rPr>
          <w:sz w:val="24"/>
        </w:rPr>
        <w:t>Behaviour</w:t>
      </w:r>
      <w:proofErr w:type="spellEnd"/>
      <w:r>
        <w:rPr>
          <w:spacing w:val="-10"/>
          <w:sz w:val="24"/>
        </w:rPr>
        <w:t xml:space="preserve"> </w:t>
      </w:r>
      <w:r>
        <w:rPr>
          <w:spacing w:val="-2"/>
          <w:sz w:val="24"/>
        </w:rPr>
        <w:t>Policy</w:t>
      </w:r>
    </w:p>
    <w:p w14:paraId="6A6B55D3" w14:textId="77777777" w:rsidR="0008766D" w:rsidRDefault="0008766D">
      <w:pPr>
        <w:rPr>
          <w:sz w:val="24"/>
        </w:rPr>
        <w:sectPr w:rsidR="0008766D">
          <w:pgSz w:w="11910" w:h="16840"/>
          <w:pgMar w:top="860" w:right="600" w:bottom="920" w:left="620" w:header="0" w:footer="738" w:gutter="0"/>
          <w:cols w:space="720"/>
        </w:sectPr>
      </w:pPr>
    </w:p>
    <w:p w14:paraId="6A6B55D4" w14:textId="77777777" w:rsidR="0008766D" w:rsidRDefault="00000000">
      <w:pPr>
        <w:pStyle w:val="BodyText"/>
        <w:rPr>
          <w:sz w:val="20"/>
        </w:rPr>
      </w:pPr>
      <w:r>
        <w:lastRenderedPageBreak/>
        <w:pict w14:anchorId="6A6B5619">
          <v:group id="docshapegroup8" o:spid="_x0000_s2050" style="position:absolute;margin-left:-1.5pt;margin-top:-1.5pt;width:842.55pt;height:103.95pt;z-index:-15894528;mso-position-horizontal-relative:page;mso-position-vertical-relative:page" coordorigin="-30,-30" coordsize="16851,2079">
            <v:shape id="docshape9" o:spid="_x0000_s2054" type="#_x0000_t75" style="position:absolute;width:16821;height:2049">
              <v:imagedata r:id="rId13" o:title=""/>
            </v:shape>
            <v:rect id="docshape10" o:spid="_x0000_s2053" style="position:absolute;width:16773;height:1980" fillcolor="#b4c5e7" stroked="f"/>
            <v:shape id="docshape11" o:spid="_x0000_s2052" style="position:absolute;width:16773;height:1980" coordsize="16773,1980" path="m,1980r16773,l16773,e" filled="f" strokecolor="#f1f1f1" strokeweight="3pt">
              <v:path arrowok="t"/>
            </v:shape>
            <v:shape id="docshape12" o:spid="_x0000_s2051" type="#_x0000_t75" style="position:absolute;left:392;top:459;width:1681;height:1007">
              <v:imagedata r:id="rId14" o:title=""/>
            </v:shape>
            <w10:wrap anchorx="page" anchory="page"/>
          </v:group>
        </w:pict>
      </w:r>
    </w:p>
    <w:p w14:paraId="6A6B55D5" w14:textId="77777777" w:rsidR="0008766D" w:rsidRDefault="0008766D">
      <w:pPr>
        <w:pStyle w:val="BodyText"/>
        <w:spacing w:before="7"/>
        <w:rPr>
          <w:sz w:val="18"/>
        </w:rPr>
      </w:pPr>
    </w:p>
    <w:p w14:paraId="6A6B55D6" w14:textId="77777777" w:rsidR="0008766D" w:rsidRDefault="00781021" w:rsidP="00E0652F">
      <w:pPr>
        <w:spacing w:before="86"/>
        <w:ind w:right="5797"/>
        <w:jc w:val="right"/>
        <w:rPr>
          <w:rFonts w:ascii="Arial"/>
          <w:b/>
          <w:sz w:val="44"/>
        </w:rPr>
      </w:pPr>
      <w:r>
        <w:rPr>
          <w:rFonts w:ascii="Arial"/>
          <w:b/>
          <w:color w:val="001F5F"/>
          <w:sz w:val="44"/>
        </w:rPr>
        <w:t>Trip</w:t>
      </w:r>
      <w:r>
        <w:rPr>
          <w:rFonts w:ascii="Arial"/>
          <w:b/>
          <w:color w:val="001F5F"/>
          <w:spacing w:val="-9"/>
          <w:sz w:val="44"/>
        </w:rPr>
        <w:t xml:space="preserve"> </w:t>
      </w:r>
      <w:r>
        <w:rPr>
          <w:rFonts w:ascii="Arial"/>
          <w:b/>
          <w:color w:val="001F5F"/>
          <w:sz w:val="44"/>
        </w:rPr>
        <w:t>Risk</w:t>
      </w:r>
      <w:r>
        <w:rPr>
          <w:rFonts w:ascii="Arial"/>
          <w:b/>
          <w:color w:val="001F5F"/>
          <w:spacing w:val="-10"/>
          <w:sz w:val="44"/>
        </w:rPr>
        <w:t xml:space="preserve"> </w:t>
      </w:r>
      <w:r>
        <w:rPr>
          <w:rFonts w:ascii="Arial"/>
          <w:b/>
          <w:color w:val="001F5F"/>
          <w:spacing w:val="-2"/>
          <w:sz w:val="44"/>
        </w:rPr>
        <w:t>assessment</w:t>
      </w:r>
    </w:p>
    <w:p w14:paraId="6A6B55D7" w14:textId="4186543F" w:rsidR="0008766D" w:rsidRDefault="00E0652F" w:rsidP="00E0652F">
      <w:pPr>
        <w:spacing w:before="2"/>
        <w:ind w:right="5796"/>
        <w:jc w:val="right"/>
        <w:rPr>
          <w:rFonts w:ascii="Arial"/>
          <w:sz w:val="40"/>
        </w:rPr>
      </w:pPr>
      <w:r>
        <w:rPr>
          <w:rFonts w:ascii="Arial"/>
          <w:color w:val="001F5F"/>
          <w:sz w:val="40"/>
        </w:rPr>
        <w:t>Highfield South</w:t>
      </w:r>
      <w:r>
        <w:rPr>
          <w:rFonts w:ascii="Arial"/>
          <w:color w:val="001F5F"/>
          <w:spacing w:val="-4"/>
          <w:sz w:val="40"/>
        </w:rPr>
        <w:t xml:space="preserve"> </w:t>
      </w:r>
      <w:r>
        <w:rPr>
          <w:rFonts w:ascii="Arial"/>
          <w:color w:val="001F5F"/>
          <w:sz w:val="40"/>
        </w:rPr>
        <w:t>Farnham</w:t>
      </w:r>
      <w:r>
        <w:rPr>
          <w:rFonts w:ascii="Arial"/>
          <w:color w:val="001F5F"/>
          <w:spacing w:val="-4"/>
          <w:sz w:val="40"/>
        </w:rPr>
        <w:t xml:space="preserve"> </w:t>
      </w:r>
      <w:r>
        <w:rPr>
          <w:rFonts w:ascii="Arial"/>
          <w:color w:val="001F5F"/>
          <w:spacing w:val="-2"/>
          <w:sz w:val="40"/>
        </w:rPr>
        <w:t>School</w:t>
      </w:r>
    </w:p>
    <w:p w14:paraId="6A6B55D8" w14:textId="77777777" w:rsidR="0008766D" w:rsidRDefault="0008766D">
      <w:pPr>
        <w:pStyle w:val="BodyText"/>
        <w:rPr>
          <w:rFonts w:ascii="Arial"/>
          <w:sz w:val="20"/>
        </w:rPr>
      </w:pPr>
    </w:p>
    <w:p w14:paraId="6A6B55D9" w14:textId="77777777" w:rsidR="0008766D" w:rsidRDefault="0008766D">
      <w:pPr>
        <w:pStyle w:val="BodyText"/>
        <w:rPr>
          <w:rFonts w:ascii="Arial"/>
          <w:sz w:val="20"/>
        </w:rPr>
      </w:pPr>
    </w:p>
    <w:p w14:paraId="6A6B55DA" w14:textId="77777777" w:rsidR="0008766D" w:rsidRDefault="0008766D">
      <w:pPr>
        <w:pStyle w:val="BodyText"/>
        <w:rPr>
          <w:rFonts w:ascii="Arial"/>
          <w:sz w:val="20"/>
        </w:rPr>
      </w:pPr>
    </w:p>
    <w:p w14:paraId="6A6B55DB" w14:textId="77777777" w:rsidR="0008766D" w:rsidRDefault="0008766D">
      <w:pPr>
        <w:pStyle w:val="BodyText"/>
        <w:rPr>
          <w:rFonts w:ascii="Arial"/>
          <w:sz w:val="20"/>
        </w:rPr>
      </w:pPr>
    </w:p>
    <w:p w14:paraId="6A6B55DC" w14:textId="77777777" w:rsidR="0008766D" w:rsidRDefault="0008766D">
      <w:pPr>
        <w:pStyle w:val="BodyText"/>
        <w:spacing w:before="11"/>
        <w:rPr>
          <w:rFonts w:ascii="Arial"/>
          <w:sz w:val="1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1"/>
      </w:tblGrid>
      <w:tr w:rsidR="0008766D" w14:paraId="6A6B55DE" w14:textId="77777777">
        <w:trPr>
          <w:trHeight w:val="458"/>
        </w:trPr>
        <w:tc>
          <w:tcPr>
            <w:tcW w:w="15391" w:type="dxa"/>
            <w:shd w:val="clear" w:color="auto" w:fill="D9E1F3"/>
          </w:tcPr>
          <w:p w14:paraId="6A6B55DD" w14:textId="77777777" w:rsidR="0008766D" w:rsidRDefault="00781021">
            <w:pPr>
              <w:pStyle w:val="TableParagraph"/>
              <w:spacing w:line="438" w:lineRule="exact"/>
              <w:ind w:left="54"/>
              <w:rPr>
                <w:sz w:val="40"/>
              </w:rPr>
            </w:pPr>
            <w:r>
              <w:rPr>
                <w:sz w:val="40"/>
              </w:rPr>
              <w:t>Risk</w:t>
            </w:r>
            <w:r>
              <w:rPr>
                <w:spacing w:val="-2"/>
                <w:sz w:val="40"/>
              </w:rPr>
              <w:t xml:space="preserve"> </w:t>
            </w:r>
            <w:r>
              <w:rPr>
                <w:sz w:val="40"/>
              </w:rPr>
              <w:t>Assessment</w:t>
            </w:r>
            <w:r>
              <w:rPr>
                <w:spacing w:val="-3"/>
                <w:sz w:val="40"/>
              </w:rPr>
              <w:t xml:space="preserve"> </w:t>
            </w:r>
            <w:r>
              <w:rPr>
                <w:spacing w:val="-4"/>
                <w:sz w:val="40"/>
              </w:rPr>
              <w:t>for:</w:t>
            </w:r>
          </w:p>
        </w:tc>
      </w:tr>
      <w:tr w:rsidR="0008766D" w14:paraId="6A6B55E0" w14:textId="77777777">
        <w:trPr>
          <w:trHeight w:val="460"/>
        </w:trPr>
        <w:tc>
          <w:tcPr>
            <w:tcW w:w="15391" w:type="dxa"/>
            <w:shd w:val="clear" w:color="auto" w:fill="D9E1F3"/>
          </w:tcPr>
          <w:p w14:paraId="6A6B55DF" w14:textId="77777777" w:rsidR="0008766D" w:rsidRDefault="00781021">
            <w:pPr>
              <w:pStyle w:val="TableParagraph"/>
              <w:spacing w:before="1" w:line="439" w:lineRule="exact"/>
              <w:ind w:left="54"/>
              <w:rPr>
                <w:sz w:val="40"/>
              </w:rPr>
            </w:pPr>
            <w:r>
              <w:rPr>
                <w:spacing w:val="-2"/>
                <w:sz w:val="40"/>
              </w:rPr>
              <w:t>Name:</w:t>
            </w:r>
          </w:p>
        </w:tc>
      </w:tr>
      <w:tr w:rsidR="0008766D" w14:paraId="6A6B55E2" w14:textId="77777777">
        <w:trPr>
          <w:trHeight w:val="921"/>
        </w:trPr>
        <w:tc>
          <w:tcPr>
            <w:tcW w:w="15391" w:type="dxa"/>
            <w:shd w:val="clear" w:color="auto" w:fill="D9E1F3"/>
          </w:tcPr>
          <w:p w14:paraId="6A6B55E1" w14:textId="77777777" w:rsidR="0008766D" w:rsidRDefault="00781021">
            <w:pPr>
              <w:pStyle w:val="TableParagraph"/>
              <w:tabs>
                <w:tab w:val="left" w:pos="9904"/>
              </w:tabs>
              <w:spacing w:before="2"/>
              <w:ind w:left="54"/>
              <w:rPr>
                <w:sz w:val="40"/>
              </w:rPr>
            </w:pPr>
            <w:r>
              <w:rPr>
                <w:sz w:val="40"/>
              </w:rPr>
              <w:t>Assessment</w:t>
            </w:r>
            <w:r>
              <w:rPr>
                <w:spacing w:val="-11"/>
                <w:sz w:val="40"/>
              </w:rPr>
              <w:t xml:space="preserve"> </w:t>
            </w:r>
            <w:r>
              <w:rPr>
                <w:sz w:val="40"/>
              </w:rPr>
              <w:t>undertaken</w:t>
            </w:r>
            <w:r>
              <w:rPr>
                <w:spacing w:val="-8"/>
                <w:sz w:val="40"/>
              </w:rPr>
              <w:t xml:space="preserve"> </w:t>
            </w:r>
            <w:r>
              <w:rPr>
                <w:spacing w:val="-5"/>
                <w:sz w:val="40"/>
              </w:rPr>
              <w:t>on:</w:t>
            </w:r>
            <w:r>
              <w:rPr>
                <w:sz w:val="40"/>
              </w:rPr>
              <w:tab/>
            </w:r>
            <w:r>
              <w:rPr>
                <w:spacing w:val="-2"/>
                <w:sz w:val="40"/>
              </w:rPr>
              <w:t>Signed:</w:t>
            </w:r>
          </w:p>
        </w:tc>
      </w:tr>
      <w:tr w:rsidR="0008766D" w14:paraId="6A6B55E4" w14:textId="77777777">
        <w:trPr>
          <w:trHeight w:val="460"/>
        </w:trPr>
        <w:tc>
          <w:tcPr>
            <w:tcW w:w="15391" w:type="dxa"/>
            <w:shd w:val="clear" w:color="auto" w:fill="D9E1F3"/>
          </w:tcPr>
          <w:p w14:paraId="6A6B55E3" w14:textId="77777777" w:rsidR="0008766D" w:rsidRDefault="00781021">
            <w:pPr>
              <w:pStyle w:val="TableParagraph"/>
              <w:spacing w:before="1" w:line="439" w:lineRule="exact"/>
              <w:ind w:left="54"/>
              <w:rPr>
                <w:sz w:val="40"/>
              </w:rPr>
            </w:pPr>
            <w:r>
              <w:rPr>
                <w:sz w:val="40"/>
              </w:rPr>
              <w:t xml:space="preserve">Trip </w:t>
            </w:r>
            <w:r>
              <w:rPr>
                <w:spacing w:val="-2"/>
                <w:sz w:val="40"/>
              </w:rPr>
              <w:t>Date:</w:t>
            </w:r>
          </w:p>
        </w:tc>
      </w:tr>
      <w:tr w:rsidR="0008766D" w14:paraId="6A6B55E6" w14:textId="77777777">
        <w:trPr>
          <w:trHeight w:val="457"/>
        </w:trPr>
        <w:tc>
          <w:tcPr>
            <w:tcW w:w="15391" w:type="dxa"/>
            <w:shd w:val="clear" w:color="auto" w:fill="D9E1F3"/>
          </w:tcPr>
          <w:p w14:paraId="6A6B55E5" w14:textId="77777777" w:rsidR="0008766D" w:rsidRDefault="00781021">
            <w:pPr>
              <w:pStyle w:val="TableParagraph"/>
              <w:spacing w:line="438" w:lineRule="exact"/>
              <w:ind w:left="54"/>
              <w:rPr>
                <w:sz w:val="40"/>
              </w:rPr>
            </w:pPr>
            <w:r>
              <w:rPr>
                <w:sz w:val="40"/>
              </w:rPr>
              <w:t>Review</w:t>
            </w:r>
            <w:r>
              <w:rPr>
                <w:spacing w:val="-8"/>
                <w:sz w:val="40"/>
              </w:rPr>
              <w:t xml:space="preserve"> </w:t>
            </w:r>
            <w:r>
              <w:rPr>
                <w:spacing w:val="-2"/>
                <w:sz w:val="40"/>
              </w:rPr>
              <w:t>Date:</w:t>
            </w:r>
          </w:p>
        </w:tc>
      </w:tr>
      <w:tr w:rsidR="0008766D" w14:paraId="6A6B55E8" w14:textId="77777777">
        <w:trPr>
          <w:trHeight w:val="5062"/>
        </w:trPr>
        <w:tc>
          <w:tcPr>
            <w:tcW w:w="15391" w:type="dxa"/>
          </w:tcPr>
          <w:p w14:paraId="6A6B55E7" w14:textId="77777777" w:rsidR="0008766D" w:rsidRDefault="00781021">
            <w:pPr>
              <w:pStyle w:val="TableParagraph"/>
              <w:spacing w:before="1"/>
              <w:ind w:left="54"/>
              <w:rPr>
                <w:sz w:val="40"/>
              </w:rPr>
            </w:pPr>
            <w:r>
              <w:rPr>
                <w:spacing w:val="-2"/>
                <w:sz w:val="40"/>
                <w:u w:val="single"/>
              </w:rPr>
              <w:t>Comments</w:t>
            </w:r>
          </w:p>
        </w:tc>
      </w:tr>
    </w:tbl>
    <w:p w14:paraId="6A6B55E9" w14:textId="77777777" w:rsidR="0008766D" w:rsidRDefault="0008766D">
      <w:pPr>
        <w:rPr>
          <w:sz w:val="40"/>
        </w:rPr>
        <w:sectPr w:rsidR="0008766D">
          <w:footerReference w:type="default" r:id="rId15"/>
          <w:pgSz w:w="16840" w:h="11910" w:orient="landscape"/>
          <w:pgMar w:top="0" w:right="400" w:bottom="1328" w:left="600" w:header="0" w:footer="736"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3118"/>
        <w:gridCol w:w="6097"/>
        <w:gridCol w:w="1841"/>
        <w:gridCol w:w="1925"/>
      </w:tblGrid>
      <w:tr w:rsidR="0008766D" w14:paraId="6A6B55EF" w14:textId="77777777">
        <w:trPr>
          <w:trHeight w:val="283"/>
        </w:trPr>
        <w:tc>
          <w:tcPr>
            <w:tcW w:w="2412" w:type="dxa"/>
            <w:shd w:val="clear" w:color="auto" w:fill="D9E1F3"/>
          </w:tcPr>
          <w:p w14:paraId="6A6B55EA" w14:textId="77777777" w:rsidR="0008766D" w:rsidRDefault="00781021">
            <w:pPr>
              <w:pStyle w:val="TableParagraph"/>
              <w:spacing w:before="26"/>
              <w:ind w:left="57"/>
              <w:rPr>
                <w:b/>
                <w:sz w:val="20"/>
              </w:rPr>
            </w:pPr>
            <w:r>
              <w:rPr>
                <w:b/>
                <w:sz w:val="20"/>
              </w:rPr>
              <w:lastRenderedPageBreak/>
              <w:t>What</w:t>
            </w:r>
            <w:r>
              <w:rPr>
                <w:b/>
                <w:spacing w:val="-6"/>
                <w:sz w:val="20"/>
              </w:rPr>
              <w:t xml:space="preserve"> </w:t>
            </w:r>
            <w:r>
              <w:rPr>
                <w:b/>
                <w:sz w:val="20"/>
              </w:rPr>
              <w:t>are</w:t>
            </w:r>
            <w:r>
              <w:rPr>
                <w:b/>
                <w:spacing w:val="-5"/>
                <w:sz w:val="20"/>
              </w:rPr>
              <w:t xml:space="preserve"> </w:t>
            </w:r>
            <w:r>
              <w:rPr>
                <w:b/>
                <w:sz w:val="20"/>
              </w:rPr>
              <w:t>the</w:t>
            </w:r>
            <w:r>
              <w:rPr>
                <w:b/>
                <w:spacing w:val="-5"/>
                <w:sz w:val="20"/>
              </w:rPr>
              <w:t xml:space="preserve"> </w:t>
            </w:r>
            <w:r>
              <w:rPr>
                <w:b/>
                <w:spacing w:val="-2"/>
                <w:sz w:val="20"/>
              </w:rPr>
              <w:t>hazards?</w:t>
            </w:r>
          </w:p>
        </w:tc>
        <w:tc>
          <w:tcPr>
            <w:tcW w:w="3118" w:type="dxa"/>
            <w:shd w:val="clear" w:color="auto" w:fill="D9E1F3"/>
          </w:tcPr>
          <w:p w14:paraId="6A6B55EB" w14:textId="77777777" w:rsidR="0008766D" w:rsidRDefault="00781021">
            <w:pPr>
              <w:pStyle w:val="TableParagraph"/>
              <w:spacing w:before="26"/>
              <w:ind w:left="60"/>
              <w:rPr>
                <w:b/>
                <w:sz w:val="20"/>
              </w:rPr>
            </w:pPr>
            <w:r>
              <w:rPr>
                <w:b/>
                <w:sz w:val="20"/>
              </w:rPr>
              <w:t>Who</w:t>
            </w:r>
            <w:r>
              <w:rPr>
                <w:b/>
                <w:spacing w:val="-5"/>
                <w:sz w:val="20"/>
              </w:rPr>
              <w:t xml:space="preserve"> </w:t>
            </w:r>
            <w:r>
              <w:rPr>
                <w:b/>
                <w:sz w:val="20"/>
              </w:rPr>
              <w:t>may</w:t>
            </w:r>
            <w:r>
              <w:rPr>
                <w:b/>
                <w:spacing w:val="-8"/>
                <w:sz w:val="20"/>
              </w:rPr>
              <w:t xml:space="preserve"> </w:t>
            </w:r>
            <w:r>
              <w:rPr>
                <w:b/>
                <w:sz w:val="20"/>
              </w:rPr>
              <w:t>be</w:t>
            </w:r>
            <w:r>
              <w:rPr>
                <w:b/>
                <w:spacing w:val="-5"/>
                <w:sz w:val="20"/>
              </w:rPr>
              <w:t xml:space="preserve"> </w:t>
            </w:r>
            <w:r>
              <w:rPr>
                <w:b/>
                <w:sz w:val="20"/>
              </w:rPr>
              <w:t>harmed</w:t>
            </w:r>
            <w:r>
              <w:rPr>
                <w:b/>
                <w:spacing w:val="-3"/>
                <w:sz w:val="20"/>
              </w:rPr>
              <w:t xml:space="preserve"> </w:t>
            </w:r>
            <w:r>
              <w:rPr>
                <w:b/>
                <w:sz w:val="20"/>
              </w:rPr>
              <w:t>and</w:t>
            </w:r>
            <w:r>
              <w:rPr>
                <w:b/>
                <w:spacing w:val="-3"/>
                <w:sz w:val="20"/>
              </w:rPr>
              <w:t xml:space="preserve"> </w:t>
            </w:r>
            <w:r>
              <w:rPr>
                <w:b/>
                <w:spacing w:val="-4"/>
                <w:sz w:val="20"/>
              </w:rPr>
              <w:t>how?</w:t>
            </w:r>
          </w:p>
        </w:tc>
        <w:tc>
          <w:tcPr>
            <w:tcW w:w="6097" w:type="dxa"/>
            <w:shd w:val="clear" w:color="auto" w:fill="D9E1F3"/>
          </w:tcPr>
          <w:p w14:paraId="6A6B55EC" w14:textId="77777777" w:rsidR="0008766D" w:rsidRDefault="00781021">
            <w:pPr>
              <w:pStyle w:val="TableParagraph"/>
              <w:spacing w:before="26"/>
              <w:ind w:left="117"/>
              <w:rPr>
                <w:b/>
                <w:sz w:val="20"/>
              </w:rPr>
            </w:pPr>
            <w:r>
              <w:rPr>
                <w:b/>
                <w:sz w:val="20"/>
              </w:rPr>
              <w:t>Actions</w:t>
            </w:r>
            <w:r>
              <w:rPr>
                <w:b/>
                <w:spacing w:val="-7"/>
                <w:sz w:val="20"/>
              </w:rPr>
              <w:t xml:space="preserve"> </w:t>
            </w:r>
            <w:r>
              <w:rPr>
                <w:b/>
                <w:sz w:val="20"/>
              </w:rPr>
              <w:t>to</w:t>
            </w:r>
            <w:r>
              <w:rPr>
                <w:b/>
                <w:spacing w:val="-6"/>
                <w:sz w:val="20"/>
              </w:rPr>
              <w:t xml:space="preserve"> </w:t>
            </w:r>
            <w:r>
              <w:rPr>
                <w:b/>
                <w:sz w:val="20"/>
              </w:rPr>
              <w:t>control</w:t>
            </w:r>
            <w:r>
              <w:rPr>
                <w:b/>
                <w:spacing w:val="-6"/>
                <w:sz w:val="20"/>
              </w:rPr>
              <w:t xml:space="preserve"> </w:t>
            </w:r>
            <w:r>
              <w:rPr>
                <w:b/>
                <w:sz w:val="20"/>
              </w:rPr>
              <w:t>this</w:t>
            </w:r>
            <w:r>
              <w:rPr>
                <w:b/>
                <w:spacing w:val="-7"/>
                <w:sz w:val="20"/>
              </w:rPr>
              <w:t xml:space="preserve"> </w:t>
            </w:r>
            <w:r>
              <w:rPr>
                <w:b/>
                <w:spacing w:val="-4"/>
                <w:sz w:val="20"/>
              </w:rPr>
              <w:t>risk</w:t>
            </w:r>
          </w:p>
        </w:tc>
        <w:tc>
          <w:tcPr>
            <w:tcW w:w="1841" w:type="dxa"/>
            <w:shd w:val="clear" w:color="auto" w:fill="D9E1F3"/>
          </w:tcPr>
          <w:p w14:paraId="6A6B55ED" w14:textId="77777777" w:rsidR="0008766D" w:rsidRDefault="00781021">
            <w:pPr>
              <w:pStyle w:val="TableParagraph"/>
              <w:spacing w:before="26"/>
              <w:ind w:left="5"/>
              <w:rPr>
                <w:b/>
                <w:sz w:val="20"/>
              </w:rPr>
            </w:pPr>
            <w:r>
              <w:rPr>
                <w:b/>
                <w:sz w:val="20"/>
              </w:rPr>
              <w:t>Action</w:t>
            </w:r>
            <w:r>
              <w:rPr>
                <w:b/>
                <w:spacing w:val="-7"/>
                <w:sz w:val="20"/>
              </w:rPr>
              <w:t xml:space="preserve"> </w:t>
            </w:r>
            <w:r>
              <w:rPr>
                <w:b/>
                <w:sz w:val="20"/>
              </w:rPr>
              <w:t>by</w:t>
            </w:r>
            <w:r>
              <w:rPr>
                <w:b/>
                <w:spacing w:val="-7"/>
                <w:sz w:val="20"/>
              </w:rPr>
              <w:t xml:space="preserve"> </w:t>
            </w:r>
            <w:r>
              <w:rPr>
                <w:b/>
                <w:spacing w:val="-4"/>
                <w:sz w:val="20"/>
              </w:rPr>
              <w:t>who?</w:t>
            </w:r>
          </w:p>
        </w:tc>
        <w:tc>
          <w:tcPr>
            <w:tcW w:w="1925" w:type="dxa"/>
            <w:shd w:val="clear" w:color="auto" w:fill="D9E1F3"/>
          </w:tcPr>
          <w:p w14:paraId="6A6B55EE" w14:textId="77777777" w:rsidR="0008766D" w:rsidRDefault="00781021">
            <w:pPr>
              <w:pStyle w:val="TableParagraph"/>
              <w:spacing w:before="26"/>
              <w:ind w:left="5"/>
              <w:rPr>
                <w:b/>
                <w:sz w:val="20"/>
              </w:rPr>
            </w:pPr>
            <w:r>
              <w:rPr>
                <w:b/>
                <w:spacing w:val="-2"/>
                <w:sz w:val="20"/>
              </w:rPr>
              <w:t>Review</w:t>
            </w:r>
          </w:p>
        </w:tc>
      </w:tr>
      <w:tr w:rsidR="0008766D" w14:paraId="6A6B55F5" w14:textId="77777777">
        <w:trPr>
          <w:trHeight w:val="1468"/>
        </w:trPr>
        <w:tc>
          <w:tcPr>
            <w:tcW w:w="2412" w:type="dxa"/>
            <w:shd w:val="clear" w:color="auto" w:fill="D9E1F3"/>
          </w:tcPr>
          <w:p w14:paraId="6A6B55F0" w14:textId="77777777" w:rsidR="0008766D" w:rsidRDefault="0008766D">
            <w:pPr>
              <w:pStyle w:val="TableParagraph"/>
              <w:rPr>
                <w:rFonts w:ascii="Times New Roman"/>
                <w:sz w:val="18"/>
              </w:rPr>
            </w:pPr>
          </w:p>
        </w:tc>
        <w:tc>
          <w:tcPr>
            <w:tcW w:w="3118" w:type="dxa"/>
          </w:tcPr>
          <w:p w14:paraId="6A6B55F1" w14:textId="77777777" w:rsidR="0008766D" w:rsidRDefault="0008766D">
            <w:pPr>
              <w:pStyle w:val="TableParagraph"/>
              <w:rPr>
                <w:rFonts w:ascii="Times New Roman"/>
                <w:sz w:val="18"/>
              </w:rPr>
            </w:pPr>
          </w:p>
        </w:tc>
        <w:tc>
          <w:tcPr>
            <w:tcW w:w="6097" w:type="dxa"/>
          </w:tcPr>
          <w:p w14:paraId="6A6B55F2" w14:textId="77777777" w:rsidR="0008766D" w:rsidRDefault="0008766D">
            <w:pPr>
              <w:pStyle w:val="TableParagraph"/>
              <w:rPr>
                <w:rFonts w:ascii="Times New Roman"/>
                <w:sz w:val="18"/>
              </w:rPr>
            </w:pPr>
          </w:p>
        </w:tc>
        <w:tc>
          <w:tcPr>
            <w:tcW w:w="1841" w:type="dxa"/>
          </w:tcPr>
          <w:p w14:paraId="6A6B55F3" w14:textId="77777777" w:rsidR="0008766D" w:rsidRDefault="0008766D">
            <w:pPr>
              <w:pStyle w:val="TableParagraph"/>
              <w:rPr>
                <w:rFonts w:ascii="Times New Roman"/>
                <w:sz w:val="18"/>
              </w:rPr>
            </w:pPr>
          </w:p>
        </w:tc>
        <w:tc>
          <w:tcPr>
            <w:tcW w:w="1925" w:type="dxa"/>
          </w:tcPr>
          <w:p w14:paraId="6A6B55F4" w14:textId="77777777" w:rsidR="0008766D" w:rsidRDefault="0008766D">
            <w:pPr>
              <w:pStyle w:val="TableParagraph"/>
              <w:rPr>
                <w:rFonts w:ascii="Times New Roman"/>
                <w:sz w:val="18"/>
              </w:rPr>
            </w:pPr>
          </w:p>
        </w:tc>
      </w:tr>
      <w:tr w:rsidR="0008766D" w14:paraId="6A6B55FB" w14:textId="77777777">
        <w:trPr>
          <w:trHeight w:val="1466"/>
        </w:trPr>
        <w:tc>
          <w:tcPr>
            <w:tcW w:w="2412" w:type="dxa"/>
            <w:shd w:val="clear" w:color="auto" w:fill="D9E1F3"/>
          </w:tcPr>
          <w:p w14:paraId="6A6B55F6" w14:textId="77777777" w:rsidR="0008766D" w:rsidRDefault="0008766D">
            <w:pPr>
              <w:pStyle w:val="TableParagraph"/>
              <w:rPr>
                <w:rFonts w:ascii="Times New Roman"/>
                <w:sz w:val="18"/>
              </w:rPr>
            </w:pPr>
          </w:p>
        </w:tc>
        <w:tc>
          <w:tcPr>
            <w:tcW w:w="3118" w:type="dxa"/>
          </w:tcPr>
          <w:p w14:paraId="6A6B55F7" w14:textId="77777777" w:rsidR="0008766D" w:rsidRDefault="0008766D">
            <w:pPr>
              <w:pStyle w:val="TableParagraph"/>
              <w:rPr>
                <w:rFonts w:ascii="Times New Roman"/>
                <w:sz w:val="18"/>
              </w:rPr>
            </w:pPr>
          </w:p>
        </w:tc>
        <w:tc>
          <w:tcPr>
            <w:tcW w:w="6097" w:type="dxa"/>
          </w:tcPr>
          <w:p w14:paraId="6A6B55F8" w14:textId="77777777" w:rsidR="0008766D" w:rsidRDefault="0008766D">
            <w:pPr>
              <w:pStyle w:val="TableParagraph"/>
              <w:rPr>
                <w:rFonts w:ascii="Times New Roman"/>
                <w:sz w:val="18"/>
              </w:rPr>
            </w:pPr>
          </w:p>
        </w:tc>
        <w:tc>
          <w:tcPr>
            <w:tcW w:w="1841" w:type="dxa"/>
          </w:tcPr>
          <w:p w14:paraId="6A6B55F9" w14:textId="77777777" w:rsidR="0008766D" w:rsidRDefault="0008766D">
            <w:pPr>
              <w:pStyle w:val="TableParagraph"/>
              <w:rPr>
                <w:rFonts w:ascii="Times New Roman"/>
                <w:sz w:val="18"/>
              </w:rPr>
            </w:pPr>
          </w:p>
        </w:tc>
        <w:tc>
          <w:tcPr>
            <w:tcW w:w="1925" w:type="dxa"/>
          </w:tcPr>
          <w:p w14:paraId="6A6B55FA" w14:textId="77777777" w:rsidR="0008766D" w:rsidRDefault="0008766D">
            <w:pPr>
              <w:pStyle w:val="TableParagraph"/>
              <w:rPr>
                <w:rFonts w:ascii="Times New Roman"/>
                <w:sz w:val="18"/>
              </w:rPr>
            </w:pPr>
          </w:p>
        </w:tc>
      </w:tr>
      <w:tr w:rsidR="0008766D" w14:paraId="6A6B5601" w14:textId="77777777">
        <w:trPr>
          <w:trHeight w:val="1466"/>
        </w:trPr>
        <w:tc>
          <w:tcPr>
            <w:tcW w:w="2412" w:type="dxa"/>
            <w:shd w:val="clear" w:color="auto" w:fill="D9E1F3"/>
          </w:tcPr>
          <w:p w14:paraId="6A6B55FC" w14:textId="77777777" w:rsidR="0008766D" w:rsidRDefault="0008766D">
            <w:pPr>
              <w:pStyle w:val="TableParagraph"/>
              <w:rPr>
                <w:rFonts w:ascii="Times New Roman"/>
                <w:sz w:val="18"/>
              </w:rPr>
            </w:pPr>
          </w:p>
        </w:tc>
        <w:tc>
          <w:tcPr>
            <w:tcW w:w="3118" w:type="dxa"/>
          </w:tcPr>
          <w:p w14:paraId="6A6B55FD" w14:textId="77777777" w:rsidR="0008766D" w:rsidRDefault="0008766D">
            <w:pPr>
              <w:pStyle w:val="TableParagraph"/>
              <w:rPr>
                <w:rFonts w:ascii="Times New Roman"/>
                <w:sz w:val="18"/>
              </w:rPr>
            </w:pPr>
          </w:p>
        </w:tc>
        <w:tc>
          <w:tcPr>
            <w:tcW w:w="6097" w:type="dxa"/>
          </w:tcPr>
          <w:p w14:paraId="6A6B55FE" w14:textId="77777777" w:rsidR="0008766D" w:rsidRDefault="0008766D">
            <w:pPr>
              <w:pStyle w:val="TableParagraph"/>
              <w:rPr>
                <w:rFonts w:ascii="Times New Roman"/>
                <w:sz w:val="18"/>
              </w:rPr>
            </w:pPr>
          </w:p>
        </w:tc>
        <w:tc>
          <w:tcPr>
            <w:tcW w:w="1841" w:type="dxa"/>
          </w:tcPr>
          <w:p w14:paraId="6A6B55FF" w14:textId="77777777" w:rsidR="0008766D" w:rsidRDefault="0008766D">
            <w:pPr>
              <w:pStyle w:val="TableParagraph"/>
              <w:rPr>
                <w:rFonts w:ascii="Times New Roman"/>
                <w:sz w:val="18"/>
              </w:rPr>
            </w:pPr>
          </w:p>
        </w:tc>
        <w:tc>
          <w:tcPr>
            <w:tcW w:w="1925" w:type="dxa"/>
          </w:tcPr>
          <w:p w14:paraId="6A6B5600" w14:textId="77777777" w:rsidR="0008766D" w:rsidRDefault="0008766D">
            <w:pPr>
              <w:pStyle w:val="TableParagraph"/>
              <w:rPr>
                <w:rFonts w:ascii="Times New Roman"/>
                <w:sz w:val="18"/>
              </w:rPr>
            </w:pPr>
          </w:p>
        </w:tc>
      </w:tr>
      <w:tr w:rsidR="0008766D" w14:paraId="6A6B5607" w14:textId="77777777">
        <w:trPr>
          <w:trHeight w:val="1468"/>
        </w:trPr>
        <w:tc>
          <w:tcPr>
            <w:tcW w:w="2412" w:type="dxa"/>
            <w:shd w:val="clear" w:color="auto" w:fill="D9E1F3"/>
          </w:tcPr>
          <w:p w14:paraId="6A6B5602" w14:textId="77777777" w:rsidR="0008766D" w:rsidRDefault="0008766D">
            <w:pPr>
              <w:pStyle w:val="TableParagraph"/>
              <w:rPr>
                <w:rFonts w:ascii="Times New Roman"/>
                <w:sz w:val="18"/>
              </w:rPr>
            </w:pPr>
          </w:p>
        </w:tc>
        <w:tc>
          <w:tcPr>
            <w:tcW w:w="3118" w:type="dxa"/>
          </w:tcPr>
          <w:p w14:paraId="6A6B5603" w14:textId="77777777" w:rsidR="0008766D" w:rsidRDefault="0008766D">
            <w:pPr>
              <w:pStyle w:val="TableParagraph"/>
              <w:rPr>
                <w:rFonts w:ascii="Times New Roman"/>
                <w:sz w:val="18"/>
              </w:rPr>
            </w:pPr>
          </w:p>
        </w:tc>
        <w:tc>
          <w:tcPr>
            <w:tcW w:w="6097" w:type="dxa"/>
          </w:tcPr>
          <w:p w14:paraId="6A6B5604" w14:textId="77777777" w:rsidR="0008766D" w:rsidRDefault="0008766D">
            <w:pPr>
              <w:pStyle w:val="TableParagraph"/>
              <w:rPr>
                <w:rFonts w:ascii="Times New Roman"/>
                <w:sz w:val="18"/>
              </w:rPr>
            </w:pPr>
          </w:p>
        </w:tc>
        <w:tc>
          <w:tcPr>
            <w:tcW w:w="1841" w:type="dxa"/>
          </w:tcPr>
          <w:p w14:paraId="6A6B5605" w14:textId="77777777" w:rsidR="0008766D" w:rsidRDefault="0008766D">
            <w:pPr>
              <w:pStyle w:val="TableParagraph"/>
              <w:rPr>
                <w:rFonts w:ascii="Times New Roman"/>
                <w:sz w:val="18"/>
              </w:rPr>
            </w:pPr>
          </w:p>
        </w:tc>
        <w:tc>
          <w:tcPr>
            <w:tcW w:w="1925" w:type="dxa"/>
          </w:tcPr>
          <w:p w14:paraId="6A6B5606" w14:textId="77777777" w:rsidR="0008766D" w:rsidRDefault="0008766D">
            <w:pPr>
              <w:pStyle w:val="TableParagraph"/>
              <w:rPr>
                <w:rFonts w:ascii="Times New Roman"/>
                <w:sz w:val="18"/>
              </w:rPr>
            </w:pPr>
          </w:p>
        </w:tc>
      </w:tr>
      <w:tr w:rsidR="0008766D" w14:paraId="6A6B560D" w14:textId="77777777">
        <w:trPr>
          <w:trHeight w:val="1466"/>
        </w:trPr>
        <w:tc>
          <w:tcPr>
            <w:tcW w:w="2412" w:type="dxa"/>
            <w:shd w:val="clear" w:color="auto" w:fill="D9E1F3"/>
          </w:tcPr>
          <w:p w14:paraId="6A6B5608" w14:textId="77777777" w:rsidR="0008766D" w:rsidRDefault="0008766D">
            <w:pPr>
              <w:pStyle w:val="TableParagraph"/>
              <w:rPr>
                <w:rFonts w:ascii="Times New Roman"/>
                <w:sz w:val="18"/>
              </w:rPr>
            </w:pPr>
          </w:p>
        </w:tc>
        <w:tc>
          <w:tcPr>
            <w:tcW w:w="3118" w:type="dxa"/>
          </w:tcPr>
          <w:p w14:paraId="6A6B5609" w14:textId="77777777" w:rsidR="0008766D" w:rsidRDefault="0008766D">
            <w:pPr>
              <w:pStyle w:val="TableParagraph"/>
              <w:rPr>
                <w:rFonts w:ascii="Times New Roman"/>
                <w:sz w:val="18"/>
              </w:rPr>
            </w:pPr>
          </w:p>
        </w:tc>
        <w:tc>
          <w:tcPr>
            <w:tcW w:w="6097" w:type="dxa"/>
          </w:tcPr>
          <w:p w14:paraId="6A6B560A" w14:textId="77777777" w:rsidR="0008766D" w:rsidRDefault="0008766D">
            <w:pPr>
              <w:pStyle w:val="TableParagraph"/>
              <w:rPr>
                <w:rFonts w:ascii="Times New Roman"/>
                <w:sz w:val="18"/>
              </w:rPr>
            </w:pPr>
          </w:p>
        </w:tc>
        <w:tc>
          <w:tcPr>
            <w:tcW w:w="1841" w:type="dxa"/>
          </w:tcPr>
          <w:p w14:paraId="6A6B560B" w14:textId="77777777" w:rsidR="0008766D" w:rsidRDefault="0008766D">
            <w:pPr>
              <w:pStyle w:val="TableParagraph"/>
              <w:rPr>
                <w:rFonts w:ascii="Times New Roman"/>
                <w:sz w:val="18"/>
              </w:rPr>
            </w:pPr>
          </w:p>
        </w:tc>
        <w:tc>
          <w:tcPr>
            <w:tcW w:w="1925" w:type="dxa"/>
          </w:tcPr>
          <w:p w14:paraId="6A6B560C" w14:textId="77777777" w:rsidR="0008766D" w:rsidRDefault="0008766D">
            <w:pPr>
              <w:pStyle w:val="TableParagraph"/>
              <w:rPr>
                <w:rFonts w:ascii="Times New Roman"/>
                <w:sz w:val="18"/>
              </w:rPr>
            </w:pPr>
          </w:p>
        </w:tc>
      </w:tr>
      <w:tr w:rsidR="0008766D" w14:paraId="6A6B5613" w14:textId="77777777">
        <w:trPr>
          <w:trHeight w:val="1468"/>
        </w:trPr>
        <w:tc>
          <w:tcPr>
            <w:tcW w:w="2412" w:type="dxa"/>
            <w:shd w:val="clear" w:color="auto" w:fill="D9E1F3"/>
          </w:tcPr>
          <w:p w14:paraId="6A6B560E" w14:textId="77777777" w:rsidR="0008766D" w:rsidRDefault="0008766D">
            <w:pPr>
              <w:pStyle w:val="TableParagraph"/>
              <w:rPr>
                <w:rFonts w:ascii="Times New Roman"/>
                <w:sz w:val="18"/>
              </w:rPr>
            </w:pPr>
          </w:p>
        </w:tc>
        <w:tc>
          <w:tcPr>
            <w:tcW w:w="3118" w:type="dxa"/>
          </w:tcPr>
          <w:p w14:paraId="6A6B560F" w14:textId="77777777" w:rsidR="0008766D" w:rsidRDefault="0008766D">
            <w:pPr>
              <w:pStyle w:val="TableParagraph"/>
              <w:rPr>
                <w:rFonts w:ascii="Times New Roman"/>
                <w:sz w:val="18"/>
              </w:rPr>
            </w:pPr>
          </w:p>
        </w:tc>
        <w:tc>
          <w:tcPr>
            <w:tcW w:w="6097" w:type="dxa"/>
          </w:tcPr>
          <w:p w14:paraId="6A6B5610" w14:textId="77777777" w:rsidR="0008766D" w:rsidRDefault="0008766D">
            <w:pPr>
              <w:pStyle w:val="TableParagraph"/>
              <w:rPr>
                <w:rFonts w:ascii="Times New Roman"/>
                <w:sz w:val="18"/>
              </w:rPr>
            </w:pPr>
          </w:p>
        </w:tc>
        <w:tc>
          <w:tcPr>
            <w:tcW w:w="1841" w:type="dxa"/>
          </w:tcPr>
          <w:p w14:paraId="6A6B5611" w14:textId="77777777" w:rsidR="0008766D" w:rsidRDefault="0008766D">
            <w:pPr>
              <w:pStyle w:val="TableParagraph"/>
              <w:rPr>
                <w:rFonts w:ascii="Times New Roman"/>
                <w:sz w:val="18"/>
              </w:rPr>
            </w:pPr>
          </w:p>
        </w:tc>
        <w:tc>
          <w:tcPr>
            <w:tcW w:w="1925" w:type="dxa"/>
          </w:tcPr>
          <w:p w14:paraId="6A6B5612" w14:textId="77777777" w:rsidR="0008766D" w:rsidRDefault="0008766D">
            <w:pPr>
              <w:pStyle w:val="TableParagraph"/>
              <w:rPr>
                <w:rFonts w:ascii="Times New Roman"/>
                <w:sz w:val="18"/>
              </w:rPr>
            </w:pPr>
          </w:p>
        </w:tc>
      </w:tr>
    </w:tbl>
    <w:p w14:paraId="6A6B5614" w14:textId="77777777" w:rsidR="00C50810" w:rsidRDefault="00C50810"/>
    <w:sectPr w:rsidR="00C50810">
      <w:type w:val="continuous"/>
      <w:pgSz w:w="16840" w:h="11910" w:orient="landscape"/>
      <w:pgMar w:top="1160" w:right="400" w:bottom="920" w:left="60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8D8C" w14:textId="77777777" w:rsidR="002A1A55" w:rsidRDefault="002A1A55">
      <w:r>
        <w:separator/>
      </w:r>
    </w:p>
  </w:endnote>
  <w:endnote w:type="continuationSeparator" w:id="0">
    <w:p w14:paraId="7F0863CE" w14:textId="77777777" w:rsidR="002A1A55" w:rsidRDefault="002A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561A" w14:textId="77777777" w:rsidR="0008766D" w:rsidRDefault="00000000">
    <w:pPr>
      <w:pStyle w:val="BodyText"/>
      <w:spacing w:line="14" w:lineRule="auto"/>
      <w:rPr>
        <w:sz w:val="20"/>
      </w:rPr>
    </w:pPr>
    <w:r>
      <w:pict w14:anchorId="6A6B561C">
        <v:shapetype id="_x0000_t202" coordsize="21600,21600" o:spt="202" path="m,l,21600r21600,l21600,xe">
          <v:stroke joinstyle="miter"/>
          <v:path gradientshapeok="t" o:connecttype="rect"/>
        </v:shapetype>
        <v:shape id="docshape6" o:spid="_x0000_s1026" type="#_x0000_t202" style="position:absolute;margin-left:551.4pt;margin-top:794pt;width:12pt;height:13.05pt;z-index:-15896064;mso-position-horizontal-relative:page;mso-position-vertical-relative:page" filled="f" stroked="f">
          <v:textbox inset="0,0,0,0">
            <w:txbxContent>
              <w:p w14:paraId="6A6B5621" w14:textId="77777777" w:rsidR="0008766D" w:rsidRDefault="00781021">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3</w:t>
                </w:r>
                <w:r>
                  <w:rPr>
                    <w:rFonts w:ascii="Times New Roman"/>
                    <w:w w:val="99"/>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561B" w14:textId="77777777" w:rsidR="0008766D" w:rsidRDefault="00000000">
    <w:pPr>
      <w:pStyle w:val="BodyText"/>
      <w:spacing w:line="14" w:lineRule="auto"/>
      <w:rPr>
        <w:sz w:val="20"/>
      </w:rPr>
    </w:pPr>
    <w:r>
      <w:pict w14:anchorId="6A6B561D">
        <v:shapetype id="_x0000_t202" coordsize="21600,21600" o:spt="202" path="m,l,21600r21600,l21600,xe">
          <v:stroke joinstyle="miter"/>
          <v:path gradientshapeok="t" o:connecttype="rect"/>
        </v:shapetype>
        <v:shape id="docshape7" o:spid="_x0000_s1025" type="#_x0000_t202" style="position:absolute;margin-left:797.75pt;margin-top:547.65pt;width:12pt;height:13.05pt;z-index:-15895552;mso-position-horizontal-relative:page;mso-position-vertical-relative:page" filled="f" stroked="f">
          <v:textbox inset="0,0,0,0">
            <w:txbxContent>
              <w:p w14:paraId="6A6B5622" w14:textId="77777777" w:rsidR="0008766D" w:rsidRDefault="00781021">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6</w:t>
                </w:r>
                <w:r>
                  <w:rPr>
                    <w:rFonts w:ascii="Times New Roman"/>
                    <w:w w:val="99"/>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CD85" w14:textId="77777777" w:rsidR="002A1A55" w:rsidRDefault="002A1A55">
      <w:r>
        <w:separator/>
      </w:r>
    </w:p>
  </w:footnote>
  <w:footnote w:type="continuationSeparator" w:id="0">
    <w:p w14:paraId="61BBE571" w14:textId="77777777" w:rsidR="002A1A55" w:rsidRDefault="002A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E6B3D"/>
    <w:multiLevelType w:val="hybridMultilevel"/>
    <w:tmpl w:val="91724B72"/>
    <w:lvl w:ilvl="0" w:tplc="C352C1E0">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60B0D8E6">
      <w:numFmt w:val="bullet"/>
      <w:lvlText w:val="•"/>
      <w:lvlJc w:val="left"/>
      <w:pPr>
        <w:ind w:left="2130" w:hanging="360"/>
      </w:pPr>
      <w:rPr>
        <w:rFonts w:hint="default"/>
        <w:lang w:val="en-US" w:eastAsia="en-US" w:bidi="ar-SA"/>
      </w:rPr>
    </w:lvl>
    <w:lvl w:ilvl="2" w:tplc="A55656BE">
      <w:numFmt w:val="bullet"/>
      <w:lvlText w:val="•"/>
      <w:lvlJc w:val="left"/>
      <w:pPr>
        <w:ind w:left="3081" w:hanging="360"/>
      </w:pPr>
      <w:rPr>
        <w:rFonts w:hint="default"/>
        <w:lang w:val="en-US" w:eastAsia="en-US" w:bidi="ar-SA"/>
      </w:rPr>
    </w:lvl>
    <w:lvl w:ilvl="3" w:tplc="197E5B68">
      <w:numFmt w:val="bullet"/>
      <w:lvlText w:val="•"/>
      <w:lvlJc w:val="left"/>
      <w:pPr>
        <w:ind w:left="4031" w:hanging="360"/>
      </w:pPr>
      <w:rPr>
        <w:rFonts w:hint="default"/>
        <w:lang w:val="en-US" w:eastAsia="en-US" w:bidi="ar-SA"/>
      </w:rPr>
    </w:lvl>
    <w:lvl w:ilvl="4" w:tplc="1578FA56">
      <w:numFmt w:val="bullet"/>
      <w:lvlText w:val="•"/>
      <w:lvlJc w:val="left"/>
      <w:pPr>
        <w:ind w:left="4982" w:hanging="360"/>
      </w:pPr>
      <w:rPr>
        <w:rFonts w:hint="default"/>
        <w:lang w:val="en-US" w:eastAsia="en-US" w:bidi="ar-SA"/>
      </w:rPr>
    </w:lvl>
    <w:lvl w:ilvl="5" w:tplc="537637BA">
      <w:numFmt w:val="bullet"/>
      <w:lvlText w:val="•"/>
      <w:lvlJc w:val="left"/>
      <w:pPr>
        <w:ind w:left="5933" w:hanging="360"/>
      </w:pPr>
      <w:rPr>
        <w:rFonts w:hint="default"/>
        <w:lang w:val="en-US" w:eastAsia="en-US" w:bidi="ar-SA"/>
      </w:rPr>
    </w:lvl>
    <w:lvl w:ilvl="6" w:tplc="56D24B22">
      <w:numFmt w:val="bullet"/>
      <w:lvlText w:val="•"/>
      <w:lvlJc w:val="left"/>
      <w:pPr>
        <w:ind w:left="6883" w:hanging="360"/>
      </w:pPr>
      <w:rPr>
        <w:rFonts w:hint="default"/>
        <w:lang w:val="en-US" w:eastAsia="en-US" w:bidi="ar-SA"/>
      </w:rPr>
    </w:lvl>
    <w:lvl w:ilvl="7" w:tplc="D214D96A">
      <w:numFmt w:val="bullet"/>
      <w:lvlText w:val="•"/>
      <w:lvlJc w:val="left"/>
      <w:pPr>
        <w:ind w:left="7834" w:hanging="360"/>
      </w:pPr>
      <w:rPr>
        <w:rFonts w:hint="default"/>
        <w:lang w:val="en-US" w:eastAsia="en-US" w:bidi="ar-SA"/>
      </w:rPr>
    </w:lvl>
    <w:lvl w:ilvl="8" w:tplc="52D29FD2">
      <w:numFmt w:val="bullet"/>
      <w:lvlText w:val="•"/>
      <w:lvlJc w:val="left"/>
      <w:pPr>
        <w:ind w:left="8785" w:hanging="360"/>
      </w:pPr>
      <w:rPr>
        <w:rFonts w:hint="default"/>
        <w:lang w:val="en-US" w:eastAsia="en-US" w:bidi="ar-SA"/>
      </w:rPr>
    </w:lvl>
  </w:abstractNum>
  <w:abstractNum w:abstractNumId="1" w15:restartNumberingAfterBreak="0">
    <w:nsid w:val="32B63942"/>
    <w:multiLevelType w:val="hybridMultilevel"/>
    <w:tmpl w:val="BEC86FAE"/>
    <w:lvl w:ilvl="0" w:tplc="FD381176">
      <w:numFmt w:val="bullet"/>
      <w:lvlText w:val=""/>
      <w:lvlJc w:val="left"/>
      <w:pPr>
        <w:ind w:left="813" w:hanging="361"/>
      </w:pPr>
      <w:rPr>
        <w:rFonts w:ascii="Symbol" w:eastAsia="Symbol" w:hAnsi="Symbol" w:cs="Symbol" w:hint="default"/>
        <w:b w:val="0"/>
        <w:bCs w:val="0"/>
        <w:i w:val="0"/>
        <w:iCs w:val="0"/>
        <w:w w:val="100"/>
        <w:sz w:val="24"/>
        <w:szCs w:val="24"/>
        <w:lang w:val="en-US" w:eastAsia="en-US" w:bidi="ar-SA"/>
      </w:rPr>
    </w:lvl>
    <w:lvl w:ilvl="1" w:tplc="1F2E9B0E">
      <w:numFmt w:val="bullet"/>
      <w:lvlText w:val="•"/>
      <w:lvlJc w:val="left"/>
      <w:pPr>
        <w:ind w:left="1806" w:hanging="361"/>
      </w:pPr>
      <w:rPr>
        <w:rFonts w:hint="default"/>
        <w:lang w:val="en-US" w:eastAsia="en-US" w:bidi="ar-SA"/>
      </w:rPr>
    </w:lvl>
    <w:lvl w:ilvl="2" w:tplc="F0CECF2C">
      <w:numFmt w:val="bullet"/>
      <w:lvlText w:val="•"/>
      <w:lvlJc w:val="left"/>
      <w:pPr>
        <w:ind w:left="2793" w:hanging="361"/>
      </w:pPr>
      <w:rPr>
        <w:rFonts w:hint="default"/>
        <w:lang w:val="en-US" w:eastAsia="en-US" w:bidi="ar-SA"/>
      </w:rPr>
    </w:lvl>
    <w:lvl w:ilvl="3" w:tplc="68DA141E">
      <w:numFmt w:val="bullet"/>
      <w:lvlText w:val="•"/>
      <w:lvlJc w:val="left"/>
      <w:pPr>
        <w:ind w:left="3779" w:hanging="361"/>
      </w:pPr>
      <w:rPr>
        <w:rFonts w:hint="default"/>
        <w:lang w:val="en-US" w:eastAsia="en-US" w:bidi="ar-SA"/>
      </w:rPr>
    </w:lvl>
    <w:lvl w:ilvl="4" w:tplc="226E4746">
      <w:numFmt w:val="bullet"/>
      <w:lvlText w:val="•"/>
      <w:lvlJc w:val="left"/>
      <w:pPr>
        <w:ind w:left="4766" w:hanging="361"/>
      </w:pPr>
      <w:rPr>
        <w:rFonts w:hint="default"/>
        <w:lang w:val="en-US" w:eastAsia="en-US" w:bidi="ar-SA"/>
      </w:rPr>
    </w:lvl>
    <w:lvl w:ilvl="5" w:tplc="D1322C1A">
      <w:numFmt w:val="bullet"/>
      <w:lvlText w:val="•"/>
      <w:lvlJc w:val="left"/>
      <w:pPr>
        <w:ind w:left="5753" w:hanging="361"/>
      </w:pPr>
      <w:rPr>
        <w:rFonts w:hint="default"/>
        <w:lang w:val="en-US" w:eastAsia="en-US" w:bidi="ar-SA"/>
      </w:rPr>
    </w:lvl>
    <w:lvl w:ilvl="6" w:tplc="29701764">
      <w:numFmt w:val="bullet"/>
      <w:lvlText w:val="•"/>
      <w:lvlJc w:val="left"/>
      <w:pPr>
        <w:ind w:left="6739" w:hanging="361"/>
      </w:pPr>
      <w:rPr>
        <w:rFonts w:hint="default"/>
        <w:lang w:val="en-US" w:eastAsia="en-US" w:bidi="ar-SA"/>
      </w:rPr>
    </w:lvl>
    <w:lvl w:ilvl="7" w:tplc="9AAE8750">
      <w:numFmt w:val="bullet"/>
      <w:lvlText w:val="•"/>
      <w:lvlJc w:val="left"/>
      <w:pPr>
        <w:ind w:left="7726" w:hanging="361"/>
      </w:pPr>
      <w:rPr>
        <w:rFonts w:hint="default"/>
        <w:lang w:val="en-US" w:eastAsia="en-US" w:bidi="ar-SA"/>
      </w:rPr>
    </w:lvl>
    <w:lvl w:ilvl="8" w:tplc="6D5A8106">
      <w:numFmt w:val="bullet"/>
      <w:lvlText w:val="•"/>
      <w:lvlJc w:val="left"/>
      <w:pPr>
        <w:ind w:left="8713" w:hanging="361"/>
      </w:pPr>
      <w:rPr>
        <w:rFonts w:hint="default"/>
        <w:lang w:val="en-US" w:eastAsia="en-US" w:bidi="ar-SA"/>
      </w:rPr>
    </w:lvl>
  </w:abstractNum>
  <w:num w:numId="1" w16cid:durableId="1113943663">
    <w:abstractNumId w:val="1"/>
  </w:num>
  <w:num w:numId="2" w16cid:durableId="1699770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8766D"/>
    <w:rsid w:val="00042C19"/>
    <w:rsid w:val="0008766D"/>
    <w:rsid w:val="002A1A55"/>
    <w:rsid w:val="0041C6C0"/>
    <w:rsid w:val="004862C2"/>
    <w:rsid w:val="00531643"/>
    <w:rsid w:val="00781021"/>
    <w:rsid w:val="008354ED"/>
    <w:rsid w:val="008D0D74"/>
    <w:rsid w:val="00B1776F"/>
    <w:rsid w:val="00C50810"/>
    <w:rsid w:val="00E0652F"/>
    <w:rsid w:val="033563FF"/>
    <w:rsid w:val="05A2E551"/>
    <w:rsid w:val="087C9544"/>
    <w:rsid w:val="0D0EF388"/>
    <w:rsid w:val="10147E7F"/>
    <w:rsid w:val="13D2951E"/>
    <w:rsid w:val="20808B7D"/>
    <w:rsid w:val="266DED02"/>
    <w:rsid w:val="26822628"/>
    <w:rsid w:val="2809BD63"/>
    <w:rsid w:val="2ED6EB62"/>
    <w:rsid w:val="3ACD74FC"/>
    <w:rsid w:val="3F83E1C3"/>
    <w:rsid w:val="4FD130D4"/>
    <w:rsid w:val="556D337C"/>
    <w:rsid w:val="5E45E9FF"/>
    <w:rsid w:val="6BDD33FE"/>
    <w:rsid w:val="6C2EA898"/>
    <w:rsid w:val="6D42A374"/>
    <w:rsid w:val="6FDFB1EC"/>
    <w:rsid w:val="78DD8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A6B5560"/>
  <w15:docId w15:val="{E3949870-31E9-4730-B22B-63D48606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281" w:lineRule="exact"/>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411" w:right="427"/>
      <w:jc w:val="center"/>
    </w:pPr>
    <w:rPr>
      <w:rFonts w:ascii="Palatino Linotype" w:eastAsia="Palatino Linotype" w:hAnsi="Palatino Linotype" w:cs="Palatino Linotype"/>
      <w:sz w:val="144"/>
      <w:szCs w:val="144"/>
      <w:u w:val="single" w:color="00000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512996-5bfc-477b-be32-3d565709fe4e">
      <Terms xmlns="http://schemas.microsoft.com/office/infopath/2007/PartnerControls"/>
    </lcf76f155ced4ddcb4097134ff3c332f>
    <TaxCatchAll xmlns="95c2fd75-bdae-4fd9-8f4d-3ee5e19f3598" xsi:nil="true"/>
    <SharedWithUsers xmlns="95c2fd75-bdae-4fd9-8f4d-3ee5e19f3598">
      <UserInfo>
        <DisplayName>Joanna Stonehill</DisplayName>
        <AccountId>85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A3E0BB46B8E84FB3065473AA219132" ma:contentTypeVersion="14" ma:contentTypeDescription="Create a new document." ma:contentTypeScope="" ma:versionID="f1aadd29cf417d52c9efed7e0ab7f995">
  <xsd:schema xmlns:xsd="http://www.w3.org/2001/XMLSchema" xmlns:xs="http://www.w3.org/2001/XMLSchema" xmlns:p="http://schemas.microsoft.com/office/2006/metadata/properties" xmlns:ns2="95c2fd75-bdae-4fd9-8f4d-3ee5e19f3598" xmlns:ns3="3d512996-5bfc-477b-be32-3d565709fe4e" targetNamespace="http://schemas.microsoft.com/office/2006/metadata/properties" ma:root="true" ma:fieldsID="eea21d3291b778c87180cac3a1af6599" ns2:_="" ns3:_="">
    <xsd:import namespace="95c2fd75-bdae-4fd9-8f4d-3ee5e19f3598"/>
    <xsd:import namespace="3d512996-5bfc-477b-be32-3d565709fe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2fd75-bdae-4fd9-8f4d-3ee5e19f3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4a64f2d-40b2-4427-94e8-ce20fb4aaace}" ma:internalName="TaxCatchAll" ma:showField="CatchAllData" ma:web="95c2fd75-bdae-4fd9-8f4d-3ee5e19f35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512996-5bfc-477b-be32-3d565709fe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64624b1-ac68-4899-bbef-edaf992546d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46C6E-244A-4099-A65C-01DA73C91F98}">
  <ds:schemaRefs>
    <ds:schemaRef ds:uri="http://schemas.microsoft.com/sharepoint/v3/contenttype/forms"/>
  </ds:schemaRefs>
</ds:datastoreItem>
</file>

<file path=customXml/itemProps2.xml><?xml version="1.0" encoding="utf-8"?>
<ds:datastoreItem xmlns:ds="http://schemas.openxmlformats.org/officeDocument/2006/customXml" ds:itemID="{45487569-C1FE-477B-A386-027A20FF7DC3}">
  <ds:schemaRefs>
    <ds:schemaRef ds:uri="http://schemas.microsoft.com/office/2006/metadata/properties"/>
    <ds:schemaRef ds:uri="http://schemas.microsoft.com/office/infopath/2007/PartnerControls"/>
    <ds:schemaRef ds:uri="3d512996-5bfc-477b-be32-3d565709fe4e"/>
    <ds:schemaRef ds:uri="95c2fd75-bdae-4fd9-8f4d-3ee5e19f3598"/>
  </ds:schemaRefs>
</ds:datastoreItem>
</file>

<file path=customXml/itemProps3.xml><?xml version="1.0" encoding="utf-8"?>
<ds:datastoreItem xmlns:ds="http://schemas.openxmlformats.org/officeDocument/2006/customXml" ds:itemID="{CD84C1F7-F48F-4C9C-A762-67C48BF71FEC}"/>
</file>

<file path=docProps/app.xml><?xml version="1.0" encoding="utf-8"?>
<Properties xmlns="http://schemas.openxmlformats.org/officeDocument/2006/extended-properties" xmlns:vt="http://schemas.openxmlformats.org/officeDocument/2006/docPropsVTypes">
  <Template>Normal</Template>
  <TotalTime>15</TotalTime>
  <Pages>7</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SOUTH FARNHAM SCHOOL</vt:lpstr>
    </vt:vector>
  </TitlesOfParts>
  <Company>Highfield South Farnham School</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FARNHAM SCHOOL</dc:title>
  <dc:creator>STATUS: STATUTORY</dc:creator>
  <cp:lastModifiedBy>Joanna Stonehill</cp:lastModifiedBy>
  <cp:revision>2</cp:revision>
  <dcterms:created xsi:type="dcterms:W3CDTF">2023-09-11T11:07:00Z</dcterms:created>
  <dcterms:modified xsi:type="dcterms:W3CDTF">2023-09-11T11:07:00Z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2019</vt:lpwstr>
  </property>
  <property fmtid="{D5CDD505-2E9C-101B-9397-08002B2CF9AE}" pid="4" name="LastSaved">
    <vt:filetime>2023-01-26T00:00:00Z</vt:filetime>
  </property>
  <property fmtid="{D5CDD505-2E9C-101B-9397-08002B2CF9AE}" pid="5" name="Producer">
    <vt:lpwstr>Microsoft® Word 2019</vt:lpwstr>
  </property>
  <property fmtid="{D5CDD505-2E9C-101B-9397-08002B2CF9AE}" pid="6" name="ContentTypeId">
    <vt:lpwstr>0x010100CFA3E0BB46B8E84FB3065473AA219132</vt:lpwstr>
  </property>
  <property fmtid="{D5CDD505-2E9C-101B-9397-08002B2CF9AE}" pid="7" name="MediaServiceImageTags">
    <vt:lpwstr/>
  </property>
  <property fmtid="{D5CDD505-2E9C-101B-9397-08002B2CF9AE}" pid="8" name="Order">
    <vt:r8>718900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